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B14" w:rsidRPr="00135EB7" w:rsidRDefault="00494B14" w:rsidP="00494B14">
      <w:pPr>
        <w:jc w:val="center"/>
        <w:rPr>
          <w:b/>
        </w:rPr>
      </w:pPr>
      <w:r w:rsidRPr="00135EB7">
        <w:rPr>
          <w:rStyle w:val="30"/>
          <w:rFonts w:eastAsiaTheme="minorHAnsi"/>
          <w:b/>
        </w:rPr>
        <w:t>Как обрабатывать данную методику?</w:t>
      </w:r>
    </w:p>
    <w:p w:rsidR="00494B14" w:rsidRDefault="00494B14" w:rsidP="00494B14">
      <w:pPr>
        <w:pStyle w:val="151"/>
        <w:shd w:val="clear" w:color="auto" w:fill="auto"/>
        <w:spacing w:line="240" w:lineRule="auto"/>
        <w:ind w:left="20" w:right="2460" w:firstLine="0"/>
        <w:jc w:val="left"/>
        <w:rPr>
          <w:rStyle w:val="59"/>
        </w:rPr>
      </w:pPr>
      <w:r>
        <w:rPr>
          <w:rStyle w:val="58"/>
        </w:rPr>
        <w:t>При обработке методик следует исходить из общих правил:</w:t>
      </w:r>
    </w:p>
    <w:p w:rsidR="00494B14" w:rsidRDefault="00494B14" w:rsidP="00494B14">
      <w:pPr>
        <w:pStyle w:val="151"/>
        <w:shd w:val="clear" w:color="auto" w:fill="auto"/>
        <w:spacing w:line="240" w:lineRule="auto"/>
        <w:ind w:left="20" w:right="2460" w:firstLine="0"/>
        <w:jc w:val="left"/>
        <w:rPr>
          <w:rStyle w:val="58"/>
        </w:rPr>
      </w:pPr>
      <w:proofErr w:type="gramStart"/>
      <w:r>
        <w:rPr>
          <w:rStyle w:val="1pt"/>
        </w:rPr>
        <w:t>l</w:t>
      </w:r>
      <w:r w:rsidRPr="00494B14">
        <w:rPr>
          <w:rStyle w:val="1pt"/>
          <w:lang w:val="ru-RU"/>
        </w:rPr>
        <w:t>.</w:t>
      </w:r>
      <w:r>
        <w:rPr>
          <w:rStyle w:val="1pt"/>
          <w:lang w:val="ru-RU"/>
        </w:rPr>
        <w:t xml:space="preserve"> </w:t>
      </w:r>
      <w:r w:rsidRPr="00A551F3">
        <w:rPr>
          <w:rStyle w:val="58"/>
        </w:rPr>
        <w:t xml:space="preserve"> </w:t>
      </w:r>
      <w:r>
        <w:rPr>
          <w:rStyle w:val="58"/>
        </w:rPr>
        <w:t>Во</w:t>
      </w:r>
      <w:proofErr w:type="gramEnd"/>
      <w:r>
        <w:rPr>
          <w:rStyle w:val="58"/>
        </w:rPr>
        <w:t xml:space="preserve"> всех случаях (кроме отдельно обозначенных):</w:t>
      </w:r>
    </w:p>
    <w:p w:rsidR="008C4BA9" w:rsidRPr="00312271" w:rsidRDefault="008C4BA9" w:rsidP="00494B14">
      <w:pPr>
        <w:pStyle w:val="151"/>
        <w:shd w:val="clear" w:color="auto" w:fill="auto"/>
        <w:spacing w:line="240" w:lineRule="auto"/>
        <w:ind w:left="20" w:right="2460" w:firstLine="0"/>
        <w:jc w:val="left"/>
        <w:rPr>
          <w:rStyle w:val="58"/>
          <w:sz w:val="6"/>
        </w:rPr>
      </w:pPr>
    </w:p>
    <w:p w:rsidR="00494B14" w:rsidRDefault="008C4BA9" w:rsidP="00F65148">
      <w:pPr>
        <w:pStyle w:val="151"/>
        <w:shd w:val="clear" w:color="auto" w:fill="auto"/>
        <w:spacing w:line="240" w:lineRule="auto"/>
        <w:ind w:left="20" w:right="2460" w:firstLine="0"/>
        <w:jc w:val="left"/>
        <w:rPr>
          <w:rStyle w:val="58"/>
        </w:rPr>
      </w:pPr>
      <w:r>
        <w:rPr>
          <w:rStyle w:val="58"/>
        </w:rPr>
        <w:t>Блок 1                                                                Блок 2</w:t>
      </w:r>
    </w:p>
    <w:tbl>
      <w:tblPr>
        <w:tblStyle w:val="a4"/>
        <w:tblW w:w="8764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3236"/>
        <w:gridCol w:w="1134"/>
        <w:gridCol w:w="3119"/>
        <w:gridCol w:w="1275"/>
      </w:tblGrid>
      <w:tr w:rsidR="00494B14" w:rsidRPr="00494B14" w:rsidTr="008C4BA9">
        <w:tc>
          <w:tcPr>
            <w:tcW w:w="3236" w:type="dxa"/>
          </w:tcPr>
          <w:p w:rsidR="00494B14" w:rsidRPr="00494B14" w:rsidRDefault="00494B14" w:rsidP="00494B14">
            <w:r w:rsidRPr="00494B14">
              <w:t>Вариант ответа</w:t>
            </w:r>
          </w:p>
        </w:tc>
        <w:tc>
          <w:tcPr>
            <w:tcW w:w="1134" w:type="dxa"/>
            <w:tcBorders>
              <w:right w:val="thinThickThinMediumGap" w:sz="24" w:space="0" w:color="auto"/>
            </w:tcBorders>
          </w:tcPr>
          <w:p w:rsidR="00494B14" w:rsidRPr="00494B14" w:rsidRDefault="00494B14" w:rsidP="00494B14">
            <w:r w:rsidRPr="00494B14">
              <w:t>Б</w:t>
            </w:r>
            <w:r>
              <w:t>аллы</w:t>
            </w:r>
          </w:p>
        </w:tc>
        <w:tc>
          <w:tcPr>
            <w:tcW w:w="3119" w:type="dxa"/>
            <w:tcBorders>
              <w:left w:val="thinThickThinMediumGap" w:sz="24" w:space="0" w:color="auto"/>
            </w:tcBorders>
          </w:tcPr>
          <w:p w:rsidR="00494B14" w:rsidRPr="00494B14" w:rsidRDefault="00494B14" w:rsidP="00494B14">
            <w:r w:rsidRPr="00494B14">
              <w:t>Вариант ответа</w:t>
            </w:r>
          </w:p>
        </w:tc>
        <w:tc>
          <w:tcPr>
            <w:tcW w:w="1275" w:type="dxa"/>
          </w:tcPr>
          <w:p w:rsidR="00494B14" w:rsidRPr="00494B14" w:rsidRDefault="00494B14" w:rsidP="00494B14">
            <w:r w:rsidRPr="00494B14">
              <w:t>Б</w:t>
            </w:r>
            <w:r>
              <w:t>аллы</w:t>
            </w:r>
          </w:p>
        </w:tc>
      </w:tr>
      <w:tr w:rsidR="008C4BA9" w:rsidRPr="00494B14" w:rsidTr="008C4BA9">
        <w:tc>
          <w:tcPr>
            <w:tcW w:w="3236" w:type="dxa"/>
          </w:tcPr>
          <w:p w:rsidR="008C4BA9" w:rsidRPr="00494B14" w:rsidRDefault="008C4BA9" w:rsidP="008C4BA9">
            <w:r>
              <w:t>«Полностью совпадает»</w:t>
            </w:r>
          </w:p>
        </w:tc>
        <w:tc>
          <w:tcPr>
            <w:tcW w:w="1134" w:type="dxa"/>
            <w:tcBorders>
              <w:right w:val="thinThickThinMediumGap" w:sz="24" w:space="0" w:color="auto"/>
            </w:tcBorders>
          </w:tcPr>
          <w:p w:rsidR="008C4BA9" w:rsidRPr="00494B14" w:rsidRDefault="008C4BA9" w:rsidP="008C4BA9">
            <w:pPr>
              <w:jc w:val="center"/>
            </w:pPr>
            <w:r w:rsidRPr="00494B14">
              <w:t>4</w:t>
            </w:r>
          </w:p>
        </w:tc>
        <w:tc>
          <w:tcPr>
            <w:tcW w:w="3119" w:type="dxa"/>
            <w:tcBorders>
              <w:left w:val="thinThickThinMediumGap" w:sz="24" w:space="0" w:color="auto"/>
            </w:tcBorders>
          </w:tcPr>
          <w:p w:rsidR="008C4BA9" w:rsidRPr="00494B14" w:rsidRDefault="008C4BA9" w:rsidP="008C4BA9">
            <w:r>
              <w:t>«Почти всегда»</w:t>
            </w:r>
          </w:p>
        </w:tc>
        <w:tc>
          <w:tcPr>
            <w:tcW w:w="1275" w:type="dxa"/>
          </w:tcPr>
          <w:p w:rsidR="008C4BA9" w:rsidRPr="00494B14" w:rsidRDefault="008C4BA9" w:rsidP="008C4BA9">
            <w:pPr>
              <w:jc w:val="center"/>
            </w:pPr>
            <w:r w:rsidRPr="00494B14">
              <w:t>4</w:t>
            </w:r>
          </w:p>
        </w:tc>
      </w:tr>
      <w:tr w:rsidR="008C4BA9" w:rsidRPr="00494B14" w:rsidTr="008C4BA9">
        <w:tc>
          <w:tcPr>
            <w:tcW w:w="3236" w:type="dxa"/>
          </w:tcPr>
          <w:p w:rsidR="008C4BA9" w:rsidRPr="00494B14" w:rsidRDefault="008C4BA9" w:rsidP="008C4BA9">
            <w:r w:rsidRPr="00494B14">
              <w:t>«Частично совпадает»</w:t>
            </w:r>
          </w:p>
        </w:tc>
        <w:tc>
          <w:tcPr>
            <w:tcW w:w="1134" w:type="dxa"/>
            <w:tcBorders>
              <w:right w:val="thinThickThinMediumGap" w:sz="24" w:space="0" w:color="auto"/>
            </w:tcBorders>
          </w:tcPr>
          <w:p w:rsidR="008C4BA9" w:rsidRPr="00494B14" w:rsidRDefault="008C4BA9" w:rsidP="008C4BA9">
            <w:pPr>
              <w:jc w:val="center"/>
            </w:pPr>
            <w:r w:rsidRPr="00494B14">
              <w:t>3</w:t>
            </w:r>
          </w:p>
        </w:tc>
        <w:tc>
          <w:tcPr>
            <w:tcW w:w="3119" w:type="dxa"/>
            <w:tcBorders>
              <w:left w:val="thinThickThinMediumGap" w:sz="24" w:space="0" w:color="auto"/>
            </w:tcBorders>
          </w:tcPr>
          <w:p w:rsidR="008C4BA9" w:rsidRPr="00494B14" w:rsidRDefault="008C4BA9" w:rsidP="008C4BA9">
            <w:r>
              <w:t>«Часто</w:t>
            </w:r>
            <w:r w:rsidRPr="00494B14">
              <w:t>»</w:t>
            </w:r>
          </w:p>
        </w:tc>
        <w:tc>
          <w:tcPr>
            <w:tcW w:w="1275" w:type="dxa"/>
          </w:tcPr>
          <w:p w:rsidR="008C4BA9" w:rsidRPr="00494B14" w:rsidRDefault="008C4BA9" w:rsidP="008C4BA9">
            <w:pPr>
              <w:jc w:val="center"/>
            </w:pPr>
            <w:r w:rsidRPr="00494B14">
              <w:t>3</w:t>
            </w:r>
          </w:p>
        </w:tc>
      </w:tr>
      <w:tr w:rsidR="008C4BA9" w:rsidRPr="00494B14" w:rsidTr="008C4BA9">
        <w:tc>
          <w:tcPr>
            <w:tcW w:w="3236" w:type="dxa"/>
          </w:tcPr>
          <w:p w:rsidR="008C4BA9" w:rsidRPr="00494B14" w:rsidRDefault="008C4BA9" w:rsidP="008C4BA9">
            <w:r w:rsidRPr="00494B14">
              <w:t>«Очень мало»</w:t>
            </w:r>
          </w:p>
        </w:tc>
        <w:tc>
          <w:tcPr>
            <w:tcW w:w="1134" w:type="dxa"/>
            <w:tcBorders>
              <w:right w:val="thinThickThinMediumGap" w:sz="24" w:space="0" w:color="auto"/>
            </w:tcBorders>
          </w:tcPr>
          <w:p w:rsidR="008C4BA9" w:rsidRPr="00494B14" w:rsidRDefault="008C4BA9" w:rsidP="008C4BA9">
            <w:pPr>
              <w:jc w:val="center"/>
            </w:pPr>
            <w:r w:rsidRPr="00494B14">
              <w:t>2</w:t>
            </w:r>
          </w:p>
        </w:tc>
        <w:tc>
          <w:tcPr>
            <w:tcW w:w="3119" w:type="dxa"/>
            <w:tcBorders>
              <w:left w:val="thinThickThinMediumGap" w:sz="24" w:space="0" w:color="auto"/>
            </w:tcBorders>
          </w:tcPr>
          <w:p w:rsidR="008C4BA9" w:rsidRPr="00494B14" w:rsidRDefault="008C4BA9" w:rsidP="008C4BA9">
            <w:r>
              <w:t>«Редко</w:t>
            </w:r>
            <w:r w:rsidRPr="00494B14">
              <w:t>»</w:t>
            </w:r>
          </w:p>
        </w:tc>
        <w:tc>
          <w:tcPr>
            <w:tcW w:w="1275" w:type="dxa"/>
          </w:tcPr>
          <w:p w:rsidR="008C4BA9" w:rsidRPr="00494B14" w:rsidRDefault="008C4BA9" w:rsidP="008C4BA9">
            <w:pPr>
              <w:jc w:val="center"/>
            </w:pPr>
            <w:r w:rsidRPr="00494B14">
              <w:t>2</w:t>
            </w:r>
          </w:p>
        </w:tc>
      </w:tr>
      <w:tr w:rsidR="008C4BA9" w:rsidRPr="00494B14" w:rsidTr="008C4BA9">
        <w:tc>
          <w:tcPr>
            <w:tcW w:w="3236" w:type="dxa"/>
          </w:tcPr>
          <w:p w:rsidR="008C4BA9" w:rsidRPr="00494B14" w:rsidRDefault="008C4BA9" w:rsidP="008C4BA9">
            <w:r w:rsidRPr="00494B14">
              <w:t>"Полностью не совпадает»</w:t>
            </w:r>
          </w:p>
        </w:tc>
        <w:tc>
          <w:tcPr>
            <w:tcW w:w="1134" w:type="dxa"/>
            <w:tcBorders>
              <w:right w:val="thinThickThinMediumGap" w:sz="24" w:space="0" w:color="auto"/>
            </w:tcBorders>
          </w:tcPr>
          <w:p w:rsidR="008C4BA9" w:rsidRPr="00494B14" w:rsidRDefault="008C4BA9" w:rsidP="008C4BA9">
            <w:pPr>
              <w:jc w:val="center"/>
            </w:pPr>
            <w:r w:rsidRPr="00494B14">
              <w:t>1</w:t>
            </w:r>
          </w:p>
        </w:tc>
        <w:tc>
          <w:tcPr>
            <w:tcW w:w="3119" w:type="dxa"/>
            <w:tcBorders>
              <w:left w:val="thinThickThinMediumGap" w:sz="24" w:space="0" w:color="auto"/>
            </w:tcBorders>
          </w:tcPr>
          <w:p w:rsidR="008C4BA9" w:rsidRPr="00494B14" w:rsidRDefault="008C4BA9" w:rsidP="008C4BA9">
            <w:r>
              <w:t>"Почти никогда</w:t>
            </w:r>
            <w:r w:rsidRPr="00494B14">
              <w:t>»</w:t>
            </w:r>
          </w:p>
        </w:tc>
        <w:tc>
          <w:tcPr>
            <w:tcW w:w="1275" w:type="dxa"/>
          </w:tcPr>
          <w:p w:rsidR="008C4BA9" w:rsidRPr="00494B14" w:rsidRDefault="008C4BA9" w:rsidP="008C4BA9">
            <w:pPr>
              <w:jc w:val="center"/>
            </w:pPr>
            <w:r w:rsidRPr="00494B14">
              <w:t>1</w:t>
            </w:r>
          </w:p>
        </w:tc>
      </w:tr>
    </w:tbl>
    <w:p w:rsidR="00494B14" w:rsidRPr="00312271" w:rsidRDefault="00494B14" w:rsidP="00494B14">
      <w:pPr>
        <w:pStyle w:val="151"/>
        <w:shd w:val="clear" w:color="auto" w:fill="auto"/>
        <w:spacing w:line="240" w:lineRule="auto"/>
        <w:ind w:left="20" w:right="2460" w:firstLine="0"/>
        <w:jc w:val="left"/>
        <w:rPr>
          <w:rStyle w:val="58"/>
          <w:sz w:val="14"/>
        </w:rPr>
      </w:pPr>
    </w:p>
    <w:p w:rsidR="00494B14" w:rsidRDefault="00494B14" w:rsidP="00494B14">
      <w:pPr>
        <w:rPr>
          <w:sz w:val="2"/>
          <w:szCs w:val="2"/>
        </w:rPr>
      </w:pPr>
    </w:p>
    <w:p w:rsidR="00A65886" w:rsidRDefault="008C4BA9">
      <w:r>
        <w:t>2.     В отдельно обозначенных случаях ( помечаются обозначением  «-»)</w:t>
      </w:r>
    </w:p>
    <w:p w:rsidR="008C4BA9" w:rsidRPr="00312271" w:rsidRDefault="008C4BA9">
      <w:pPr>
        <w:rPr>
          <w:sz w:val="10"/>
        </w:rPr>
      </w:pPr>
    </w:p>
    <w:tbl>
      <w:tblPr>
        <w:tblStyle w:val="a4"/>
        <w:tblW w:w="44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77"/>
        <w:gridCol w:w="1090"/>
      </w:tblGrid>
      <w:tr w:rsidR="008C4BA9" w:rsidRPr="00494B14" w:rsidTr="00BB194E">
        <w:tc>
          <w:tcPr>
            <w:tcW w:w="3377" w:type="dxa"/>
          </w:tcPr>
          <w:p w:rsidR="008C4BA9" w:rsidRPr="00494B14" w:rsidRDefault="008C4BA9" w:rsidP="00343270">
            <w:r w:rsidRPr="00494B14">
              <w:t>Вариант ответа</w:t>
            </w:r>
          </w:p>
        </w:tc>
        <w:tc>
          <w:tcPr>
            <w:tcW w:w="1090" w:type="dxa"/>
          </w:tcPr>
          <w:p w:rsidR="008C4BA9" w:rsidRPr="00494B14" w:rsidRDefault="008C4BA9" w:rsidP="008C4BA9">
            <w:r>
              <w:t>Баллы</w:t>
            </w:r>
          </w:p>
        </w:tc>
      </w:tr>
      <w:tr w:rsidR="008C4BA9" w:rsidRPr="00494B14" w:rsidTr="00BB194E">
        <w:tc>
          <w:tcPr>
            <w:tcW w:w="3377" w:type="dxa"/>
          </w:tcPr>
          <w:p w:rsidR="008C4BA9" w:rsidRPr="00494B14" w:rsidRDefault="008C4BA9" w:rsidP="00343270">
            <w:r>
              <w:t>«Полностью совпадает»</w:t>
            </w:r>
          </w:p>
        </w:tc>
        <w:tc>
          <w:tcPr>
            <w:tcW w:w="1090" w:type="dxa"/>
          </w:tcPr>
          <w:p w:rsidR="008C4BA9" w:rsidRPr="00494B14" w:rsidRDefault="008C4BA9" w:rsidP="008C4BA9">
            <w:pPr>
              <w:jc w:val="center"/>
            </w:pPr>
            <w:r>
              <w:t>1</w:t>
            </w:r>
          </w:p>
        </w:tc>
      </w:tr>
      <w:tr w:rsidR="008C4BA9" w:rsidRPr="00494B14" w:rsidTr="00BB194E">
        <w:tc>
          <w:tcPr>
            <w:tcW w:w="3377" w:type="dxa"/>
          </w:tcPr>
          <w:p w:rsidR="008C4BA9" w:rsidRPr="00494B14" w:rsidRDefault="008C4BA9" w:rsidP="00343270">
            <w:r w:rsidRPr="00494B14">
              <w:t>«Частично совпадает»</w:t>
            </w:r>
          </w:p>
        </w:tc>
        <w:tc>
          <w:tcPr>
            <w:tcW w:w="1090" w:type="dxa"/>
          </w:tcPr>
          <w:p w:rsidR="008C4BA9" w:rsidRPr="00494B14" w:rsidRDefault="008C4BA9" w:rsidP="008C4BA9">
            <w:pPr>
              <w:jc w:val="center"/>
            </w:pPr>
            <w:r>
              <w:t>2</w:t>
            </w:r>
          </w:p>
        </w:tc>
      </w:tr>
      <w:tr w:rsidR="008C4BA9" w:rsidRPr="00494B14" w:rsidTr="00BB194E">
        <w:tc>
          <w:tcPr>
            <w:tcW w:w="3377" w:type="dxa"/>
          </w:tcPr>
          <w:p w:rsidR="008C4BA9" w:rsidRPr="00494B14" w:rsidRDefault="008C4BA9" w:rsidP="00343270">
            <w:r w:rsidRPr="00494B14">
              <w:t>«Очень мало»</w:t>
            </w:r>
          </w:p>
        </w:tc>
        <w:tc>
          <w:tcPr>
            <w:tcW w:w="1090" w:type="dxa"/>
          </w:tcPr>
          <w:p w:rsidR="008C4BA9" w:rsidRPr="00494B14" w:rsidRDefault="008C4BA9" w:rsidP="008C4BA9">
            <w:pPr>
              <w:jc w:val="center"/>
            </w:pPr>
            <w:r>
              <w:t>3</w:t>
            </w:r>
          </w:p>
        </w:tc>
      </w:tr>
      <w:tr w:rsidR="008C4BA9" w:rsidRPr="00494B14" w:rsidTr="00BB194E">
        <w:tc>
          <w:tcPr>
            <w:tcW w:w="3377" w:type="dxa"/>
          </w:tcPr>
          <w:p w:rsidR="008C4BA9" w:rsidRPr="00494B14" w:rsidRDefault="008C4BA9" w:rsidP="00343270">
            <w:r w:rsidRPr="00494B14">
              <w:t>"Полностью не совпадает»</w:t>
            </w:r>
          </w:p>
        </w:tc>
        <w:tc>
          <w:tcPr>
            <w:tcW w:w="1090" w:type="dxa"/>
          </w:tcPr>
          <w:p w:rsidR="008C4BA9" w:rsidRPr="00494B14" w:rsidRDefault="008C4BA9" w:rsidP="008C4BA9">
            <w:pPr>
              <w:jc w:val="center"/>
            </w:pPr>
            <w:r>
              <w:t>4</w:t>
            </w:r>
          </w:p>
        </w:tc>
      </w:tr>
    </w:tbl>
    <w:p w:rsidR="008C4BA9" w:rsidRPr="00312271" w:rsidRDefault="008C4BA9">
      <w:pPr>
        <w:rPr>
          <w:sz w:val="14"/>
        </w:rPr>
      </w:pPr>
    </w:p>
    <w:p w:rsidR="00135EB7" w:rsidRDefault="00135EB7">
      <w:r>
        <w:t>Ключи для старшеклассников</w:t>
      </w:r>
    </w:p>
    <w:p w:rsidR="00135EB7" w:rsidRPr="00F65148" w:rsidRDefault="00135EB7">
      <w:pPr>
        <w:rPr>
          <w:sz w:val="6"/>
        </w:rPr>
      </w:pPr>
    </w:p>
    <w:tbl>
      <w:tblPr>
        <w:tblStyle w:val="a4"/>
        <w:tblW w:w="11057" w:type="dxa"/>
        <w:tblInd w:w="-714" w:type="dxa"/>
        <w:tblLook w:val="04A0" w:firstRow="1" w:lastRow="0" w:firstColumn="1" w:lastColumn="0" w:noHBand="0" w:noVBand="1"/>
      </w:tblPr>
      <w:tblGrid>
        <w:gridCol w:w="2440"/>
        <w:gridCol w:w="8050"/>
        <w:gridCol w:w="567"/>
      </w:tblGrid>
      <w:tr w:rsidR="00312271" w:rsidTr="00312271">
        <w:tc>
          <w:tcPr>
            <w:tcW w:w="2440" w:type="dxa"/>
          </w:tcPr>
          <w:p w:rsidR="00312271" w:rsidRDefault="00312271">
            <w:r>
              <w:t>Шкалы</w:t>
            </w:r>
          </w:p>
        </w:tc>
        <w:tc>
          <w:tcPr>
            <w:tcW w:w="8050" w:type="dxa"/>
          </w:tcPr>
          <w:p w:rsidR="00312271" w:rsidRDefault="00312271" w:rsidP="00BB194E">
            <w:pPr>
              <w:jc w:val="center"/>
            </w:pPr>
            <w:r>
              <w:t>Обработка</w:t>
            </w:r>
          </w:p>
        </w:tc>
        <w:tc>
          <w:tcPr>
            <w:tcW w:w="567" w:type="dxa"/>
          </w:tcPr>
          <w:p w:rsidR="00312271" w:rsidRDefault="00312271" w:rsidP="00BB194E">
            <w:pPr>
              <w:jc w:val="center"/>
            </w:pPr>
            <w:r>
              <w:t>Б</w:t>
            </w:r>
          </w:p>
        </w:tc>
      </w:tr>
      <w:tr w:rsidR="00312271" w:rsidTr="00282561">
        <w:tc>
          <w:tcPr>
            <w:tcW w:w="11057" w:type="dxa"/>
            <w:gridSpan w:val="3"/>
          </w:tcPr>
          <w:p w:rsidR="00312271" w:rsidRDefault="00312271" w:rsidP="00135EB7">
            <w:pPr>
              <w:jc w:val="center"/>
            </w:pPr>
            <w:r>
              <w:t>Блок 1</w:t>
            </w:r>
          </w:p>
        </w:tc>
      </w:tr>
      <w:tr w:rsidR="00312271" w:rsidTr="00312271">
        <w:tc>
          <w:tcPr>
            <w:tcW w:w="2440" w:type="dxa"/>
          </w:tcPr>
          <w:p w:rsidR="00312271" w:rsidRDefault="00312271">
            <w:r>
              <w:t>Шкала крайних ответов</w:t>
            </w:r>
          </w:p>
        </w:tc>
        <w:tc>
          <w:tcPr>
            <w:tcW w:w="8050" w:type="dxa"/>
          </w:tcPr>
          <w:p w:rsidR="00312271" w:rsidRDefault="00312271" w:rsidP="00BB194E">
            <w:r w:rsidRPr="00BB194E">
              <w:rPr>
                <w:rFonts w:eastAsia="Arial Unicode MS"/>
                <w:color w:val="000000"/>
                <w:lang w:val="ru" w:eastAsia="ru-RU"/>
              </w:rPr>
              <w:t>Ответы по пунктам 4, 17, 28, 42, 45, 57, 65 кодируются как 1 балл, если респондент дал ответ «Полностью совпадает» или «Полностью не совпадает», и как 0, если нет. Далее считается сумма по всем пунктам.</w:t>
            </w:r>
          </w:p>
        </w:tc>
        <w:tc>
          <w:tcPr>
            <w:tcW w:w="567" w:type="dxa"/>
          </w:tcPr>
          <w:p w:rsidR="00312271" w:rsidRPr="00BB194E" w:rsidRDefault="00312271" w:rsidP="00BB194E">
            <w:pPr>
              <w:rPr>
                <w:rFonts w:eastAsia="Arial Unicode MS"/>
                <w:color w:val="000000"/>
                <w:lang w:val="ru" w:eastAsia="ru-RU"/>
              </w:rPr>
            </w:pPr>
          </w:p>
        </w:tc>
      </w:tr>
      <w:tr w:rsidR="00312271" w:rsidTr="00312271">
        <w:tc>
          <w:tcPr>
            <w:tcW w:w="2440" w:type="dxa"/>
          </w:tcPr>
          <w:p w:rsidR="00312271" w:rsidRDefault="00312271">
            <w:r>
              <w:t>Шкала случайных ответов</w:t>
            </w:r>
          </w:p>
        </w:tc>
        <w:tc>
          <w:tcPr>
            <w:tcW w:w="8050" w:type="dxa"/>
          </w:tcPr>
          <w:p w:rsidR="00312271" w:rsidRPr="00BB194E" w:rsidRDefault="00312271" w:rsidP="00BB194E">
            <w:pPr>
              <w:jc w:val="both"/>
              <w:rPr>
                <w:rFonts w:eastAsia="Times New Roman"/>
                <w:color w:val="000000"/>
                <w:lang w:val="ru" w:eastAsia="ru-RU"/>
              </w:rPr>
            </w:pPr>
            <w:r w:rsidRPr="00BB194E">
              <w:rPr>
                <w:rFonts w:eastAsia="Times New Roman"/>
                <w:color w:val="000000"/>
                <w:lang w:val="ru" w:eastAsia="ru-RU"/>
              </w:rPr>
              <w:t>Считается разница по модулю в баллах между пунктами 5 и 15, а затем между пунктами 23 и 58.</w:t>
            </w:r>
          </w:p>
          <w:p w:rsidR="00312271" w:rsidRDefault="00312271" w:rsidP="00BB194E">
            <w:r w:rsidRPr="00BB194E">
              <w:rPr>
                <w:rFonts w:eastAsia="Arial Unicode MS"/>
                <w:color w:val="000000"/>
                <w:lang w:val="ru" w:eastAsia="ru-RU"/>
              </w:rPr>
              <w:t>Если разница более 2 баллов в обоих случаях - это свидетельствует о случайных ответах.</w:t>
            </w:r>
          </w:p>
        </w:tc>
        <w:tc>
          <w:tcPr>
            <w:tcW w:w="567" w:type="dxa"/>
          </w:tcPr>
          <w:p w:rsidR="00312271" w:rsidRPr="00BB194E" w:rsidRDefault="00312271" w:rsidP="00BB194E">
            <w:pPr>
              <w:jc w:val="both"/>
              <w:rPr>
                <w:rFonts w:eastAsia="Times New Roman"/>
                <w:color w:val="000000"/>
                <w:lang w:val="ru" w:eastAsia="ru-RU"/>
              </w:rPr>
            </w:pPr>
          </w:p>
        </w:tc>
      </w:tr>
      <w:tr w:rsidR="00312271" w:rsidTr="00312271">
        <w:tc>
          <w:tcPr>
            <w:tcW w:w="2440" w:type="dxa"/>
          </w:tcPr>
          <w:p w:rsidR="00312271" w:rsidRDefault="00312271">
            <w:r>
              <w:t>Шкала социальной желательности</w:t>
            </w:r>
          </w:p>
        </w:tc>
        <w:tc>
          <w:tcPr>
            <w:tcW w:w="8050" w:type="dxa"/>
          </w:tcPr>
          <w:p w:rsidR="00312271" w:rsidRPr="00BB194E" w:rsidRDefault="00312271" w:rsidP="00BB194E">
            <w:pPr>
              <w:spacing w:line="307" w:lineRule="exact"/>
              <w:jc w:val="both"/>
              <w:rPr>
                <w:rFonts w:eastAsia="Times New Roman"/>
                <w:color w:val="000000"/>
                <w:lang w:val="ru" w:eastAsia="ru-RU"/>
              </w:rPr>
            </w:pPr>
            <w:r w:rsidRPr="00BB194E">
              <w:rPr>
                <w:rFonts w:eastAsia="Times New Roman"/>
                <w:color w:val="000000"/>
                <w:lang w:val="ru" w:eastAsia="ru-RU"/>
              </w:rPr>
              <w:t>Сложить баллы по пунктам: 5(-), 10, 25, 32, 49, 71 и разделить на 6.</w:t>
            </w:r>
          </w:p>
          <w:p w:rsidR="00312271" w:rsidRDefault="00312271" w:rsidP="00BB194E">
            <w:r w:rsidRPr="00BB194E">
              <w:rPr>
                <w:rFonts w:eastAsia="Arial Unicode MS"/>
                <w:color w:val="000000"/>
                <w:lang w:val="ru" w:eastAsia="ru-RU"/>
              </w:rPr>
              <w:t>Для получения баллов по краткой шкале: сложить баллы по пунктам 5(-), 10, 25 и разделить на 3.</w:t>
            </w:r>
          </w:p>
        </w:tc>
        <w:tc>
          <w:tcPr>
            <w:tcW w:w="567" w:type="dxa"/>
          </w:tcPr>
          <w:p w:rsidR="00312271" w:rsidRPr="00BB194E" w:rsidRDefault="00312271" w:rsidP="00BB194E">
            <w:pPr>
              <w:spacing w:line="307" w:lineRule="exact"/>
              <w:jc w:val="both"/>
              <w:rPr>
                <w:rFonts w:eastAsia="Times New Roman"/>
                <w:color w:val="000000"/>
                <w:lang w:val="ru" w:eastAsia="ru-RU"/>
              </w:rPr>
            </w:pPr>
          </w:p>
        </w:tc>
      </w:tr>
      <w:tr w:rsidR="00312271" w:rsidTr="00312271">
        <w:trPr>
          <w:trHeight w:val="874"/>
        </w:trPr>
        <w:tc>
          <w:tcPr>
            <w:tcW w:w="2440" w:type="dxa"/>
          </w:tcPr>
          <w:p w:rsidR="00312271" w:rsidRDefault="00312271">
            <w:r>
              <w:t>Шкала склонности к зависимости</w:t>
            </w:r>
          </w:p>
        </w:tc>
        <w:tc>
          <w:tcPr>
            <w:tcW w:w="8050" w:type="dxa"/>
          </w:tcPr>
          <w:p w:rsidR="00312271" w:rsidRDefault="00312271" w:rsidP="00BB194E">
            <w:pPr>
              <w:spacing w:line="307" w:lineRule="exact"/>
              <w:jc w:val="both"/>
              <w:rPr>
                <w:rFonts w:eastAsia="Times New Roman"/>
                <w:color w:val="000000"/>
                <w:lang w:val="ru" w:eastAsia="ru-RU"/>
              </w:rPr>
            </w:pPr>
            <w:r w:rsidRPr="00BB194E">
              <w:rPr>
                <w:rFonts w:eastAsia="Times New Roman"/>
                <w:color w:val="000000"/>
                <w:lang w:val="ru" w:eastAsia="ru-RU"/>
              </w:rPr>
              <w:t>Сложить баллы по пунктам: 13, 18(-), 24, 55, 57, 60 - и разделить на 6. Для получения баллов по краткой шкале: сложить баллы по пунктам 18(-), 55 и разделить на 2.</w:t>
            </w:r>
          </w:p>
          <w:p w:rsidR="00BD502A" w:rsidRPr="00BB194E" w:rsidRDefault="00BD502A" w:rsidP="00BB194E">
            <w:pPr>
              <w:spacing w:line="307" w:lineRule="exact"/>
              <w:jc w:val="both"/>
              <w:rPr>
                <w:rFonts w:eastAsia="Times New Roman"/>
                <w:color w:val="000000"/>
                <w:lang w:val="ru" w:eastAsia="ru-RU"/>
              </w:rPr>
            </w:pPr>
            <w:r>
              <w:rPr>
                <w:rStyle w:val="a5"/>
                <w:rFonts w:eastAsiaTheme="minorHAnsi"/>
              </w:rPr>
              <w:t xml:space="preserve">Если использование Интернета не может считаться как зависимость по каким-то </w:t>
            </w:r>
            <w:r>
              <w:rPr>
                <w:rStyle w:val="2pt"/>
                <w:rFonts w:eastAsiaTheme="minorHAnsi"/>
              </w:rPr>
              <w:t>причинам</w:t>
            </w:r>
            <w:r w:rsidRPr="00BD502A">
              <w:rPr>
                <w:rStyle w:val="1pt"/>
                <w:rFonts w:eastAsiaTheme="minorHAnsi"/>
                <w:lang w:val="ru-RU"/>
              </w:rPr>
              <w:t xml:space="preserve"> (например, пользование </w:t>
            </w:r>
            <w:r>
              <w:rPr>
                <w:rStyle w:val="68"/>
                <w:rFonts w:eastAsiaTheme="minorHAnsi"/>
              </w:rPr>
              <w:t>Интернетом жестко регламентировано в</w:t>
            </w:r>
            <w:r>
              <w:rPr>
                <w:rStyle w:val="72"/>
                <w:rFonts w:eastAsiaTheme="minorHAnsi"/>
              </w:rPr>
              <w:t xml:space="preserve"> </w:t>
            </w:r>
            <w:r>
              <w:rPr>
                <w:rStyle w:val="68"/>
                <w:rFonts w:eastAsiaTheme="minorHAnsi"/>
              </w:rPr>
              <w:t xml:space="preserve">детских домах) </w:t>
            </w:r>
            <w:r>
              <w:rPr>
                <w:rStyle w:val="74"/>
                <w:rFonts w:eastAsiaTheme="minorHAnsi"/>
              </w:rPr>
              <w:t xml:space="preserve">- </w:t>
            </w:r>
            <w:r>
              <w:rPr>
                <w:rStyle w:val="68"/>
                <w:rFonts w:eastAsiaTheme="minorHAnsi"/>
              </w:rPr>
              <w:t>сложить баллы по пунктам:</w:t>
            </w:r>
            <w:r>
              <w:rPr>
                <w:rStyle w:val="72"/>
                <w:rFonts w:eastAsiaTheme="minorHAnsi"/>
              </w:rPr>
              <w:t xml:space="preserve"> </w:t>
            </w:r>
            <w:r>
              <w:rPr>
                <w:rStyle w:val="68"/>
                <w:rFonts w:eastAsiaTheme="minorHAnsi"/>
              </w:rPr>
              <w:t xml:space="preserve">24, 60 </w:t>
            </w:r>
            <w:r>
              <w:rPr>
                <w:rStyle w:val="74"/>
                <w:rFonts w:eastAsiaTheme="minorHAnsi"/>
              </w:rPr>
              <w:t xml:space="preserve">- </w:t>
            </w:r>
            <w:r>
              <w:rPr>
                <w:rStyle w:val="68"/>
                <w:rFonts w:eastAsiaTheme="minorHAnsi"/>
              </w:rPr>
              <w:t>и разделить на 2 (Вы получите</w:t>
            </w:r>
            <w:r>
              <w:rPr>
                <w:rStyle w:val="72"/>
                <w:rFonts w:eastAsiaTheme="minorHAnsi"/>
              </w:rPr>
              <w:t xml:space="preserve"> </w:t>
            </w:r>
            <w:r>
              <w:rPr>
                <w:rStyle w:val="68"/>
                <w:rFonts w:eastAsiaTheme="minorHAnsi"/>
              </w:rPr>
              <w:t>склонность к зависимости от мобильного</w:t>
            </w:r>
            <w:r>
              <w:rPr>
                <w:rStyle w:val="72"/>
                <w:rFonts w:eastAsiaTheme="minorHAnsi"/>
              </w:rPr>
              <w:t xml:space="preserve"> </w:t>
            </w:r>
            <w:r>
              <w:rPr>
                <w:rStyle w:val="68"/>
                <w:rFonts w:eastAsiaTheme="minorHAnsi"/>
              </w:rPr>
              <w:t>телефона).</w:t>
            </w:r>
          </w:p>
        </w:tc>
        <w:tc>
          <w:tcPr>
            <w:tcW w:w="567" w:type="dxa"/>
          </w:tcPr>
          <w:p w:rsidR="00312271" w:rsidRPr="00BB194E" w:rsidRDefault="00312271" w:rsidP="00BB194E">
            <w:pPr>
              <w:spacing w:line="307" w:lineRule="exact"/>
              <w:jc w:val="both"/>
              <w:rPr>
                <w:rFonts w:eastAsia="Times New Roman"/>
                <w:color w:val="000000"/>
                <w:lang w:val="ru" w:eastAsia="ru-RU"/>
              </w:rPr>
            </w:pPr>
          </w:p>
        </w:tc>
      </w:tr>
      <w:tr w:rsidR="00312271" w:rsidTr="00312271">
        <w:tc>
          <w:tcPr>
            <w:tcW w:w="2440" w:type="dxa"/>
          </w:tcPr>
          <w:p w:rsidR="00312271" w:rsidRDefault="00312271">
            <w:r>
              <w:t>Шкала антисоциальных тенденций</w:t>
            </w:r>
          </w:p>
        </w:tc>
        <w:tc>
          <w:tcPr>
            <w:tcW w:w="8050" w:type="dxa"/>
          </w:tcPr>
          <w:p w:rsidR="00312271" w:rsidRDefault="00312271">
            <w:r w:rsidRPr="00BB194E">
              <w:rPr>
                <w:rFonts w:eastAsia="Arial Unicode MS"/>
                <w:color w:val="000000"/>
                <w:lang w:val="ru" w:eastAsia="ru-RU"/>
              </w:rPr>
              <w:t>Сложить баллы по пунктам: 4, 14, 16, 23(-), 63 - и разделить на 5.</w:t>
            </w:r>
          </w:p>
        </w:tc>
        <w:tc>
          <w:tcPr>
            <w:tcW w:w="567" w:type="dxa"/>
          </w:tcPr>
          <w:p w:rsidR="00312271" w:rsidRPr="00BB194E" w:rsidRDefault="00312271">
            <w:pPr>
              <w:rPr>
                <w:rFonts w:eastAsia="Arial Unicode MS"/>
                <w:color w:val="000000"/>
                <w:lang w:val="ru" w:eastAsia="ru-RU"/>
              </w:rPr>
            </w:pPr>
          </w:p>
        </w:tc>
      </w:tr>
      <w:tr w:rsidR="00312271" w:rsidTr="00312271">
        <w:tc>
          <w:tcPr>
            <w:tcW w:w="2440" w:type="dxa"/>
          </w:tcPr>
          <w:p w:rsidR="00312271" w:rsidRDefault="00312271">
            <w:r>
              <w:t>Шкала возможностей произвольной регуляции</w:t>
            </w:r>
          </w:p>
        </w:tc>
        <w:tc>
          <w:tcPr>
            <w:tcW w:w="8050" w:type="dxa"/>
          </w:tcPr>
          <w:p w:rsidR="00312271" w:rsidRDefault="00312271">
            <w:r w:rsidRPr="00BB194E">
              <w:rPr>
                <w:rFonts w:eastAsia="Arial Unicode MS"/>
                <w:color w:val="000000"/>
                <w:lang w:val="ru" w:eastAsia="ru-RU"/>
              </w:rPr>
              <w:t>Сложить баллы по пунктам: 9, 12, 30, 31(-), 37 - и разделить на 5.</w:t>
            </w:r>
          </w:p>
        </w:tc>
        <w:tc>
          <w:tcPr>
            <w:tcW w:w="567" w:type="dxa"/>
          </w:tcPr>
          <w:p w:rsidR="00312271" w:rsidRPr="00BB194E" w:rsidRDefault="00312271">
            <w:pPr>
              <w:rPr>
                <w:rFonts w:eastAsia="Arial Unicode MS"/>
                <w:color w:val="000000"/>
                <w:lang w:val="ru" w:eastAsia="ru-RU"/>
              </w:rPr>
            </w:pPr>
          </w:p>
        </w:tc>
      </w:tr>
      <w:tr w:rsidR="00312271" w:rsidTr="00312271">
        <w:tc>
          <w:tcPr>
            <w:tcW w:w="2440" w:type="dxa"/>
          </w:tcPr>
          <w:p w:rsidR="00312271" w:rsidRDefault="00312271">
            <w:r>
              <w:t>Шкала контроля эмоций</w:t>
            </w:r>
          </w:p>
        </w:tc>
        <w:tc>
          <w:tcPr>
            <w:tcW w:w="8050" w:type="dxa"/>
          </w:tcPr>
          <w:p w:rsidR="00312271" w:rsidRDefault="00312271">
            <w:r w:rsidRPr="00BB194E">
              <w:rPr>
                <w:rFonts w:eastAsia="Arial Unicode MS"/>
                <w:color w:val="000000"/>
                <w:lang w:val="ru" w:eastAsia="ru-RU"/>
              </w:rPr>
              <w:t>Сложить баллы по пунктам: 1(-),21(-), 35(-), 46(-), 53(-), 68(-) - и разделить на 6.</w:t>
            </w:r>
          </w:p>
        </w:tc>
        <w:tc>
          <w:tcPr>
            <w:tcW w:w="567" w:type="dxa"/>
          </w:tcPr>
          <w:p w:rsidR="00312271" w:rsidRPr="00BB194E" w:rsidRDefault="00312271">
            <w:pPr>
              <w:rPr>
                <w:rFonts w:eastAsia="Arial Unicode MS"/>
                <w:color w:val="000000"/>
                <w:lang w:val="ru" w:eastAsia="ru-RU"/>
              </w:rPr>
            </w:pPr>
          </w:p>
        </w:tc>
      </w:tr>
      <w:tr w:rsidR="00312271" w:rsidTr="00312271">
        <w:tc>
          <w:tcPr>
            <w:tcW w:w="2440" w:type="dxa"/>
          </w:tcPr>
          <w:p w:rsidR="00312271" w:rsidRDefault="00312271">
            <w:r>
              <w:t>Шкала рискованного поведения</w:t>
            </w:r>
          </w:p>
        </w:tc>
        <w:tc>
          <w:tcPr>
            <w:tcW w:w="8050" w:type="dxa"/>
          </w:tcPr>
          <w:p w:rsidR="00312271" w:rsidRDefault="00312271">
            <w:r w:rsidRPr="00BB194E">
              <w:rPr>
                <w:rFonts w:eastAsia="Arial Unicode MS"/>
                <w:color w:val="000000"/>
                <w:lang w:val="ru" w:eastAsia="ru-RU"/>
              </w:rPr>
              <w:t>Сложить баллы по пунктам: 22(-),34, 45, 51(-), 56(-),59, 62 - и разделить на 7.</w:t>
            </w:r>
          </w:p>
        </w:tc>
        <w:tc>
          <w:tcPr>
            <w:tcW w:w="567" w:type="dxa"/>
          </w:tcPr>
          <w:p w:rsidR="00312271" w:rsidRPr="00BB194E" w:rsidRDefault="00312271">
            <w:pPr>
              <w:rPr>
                <w:rFonts w:eastAsia="Arial Unicode MS"/>
                <w:color w:val="000000"/>
                <w:lang w:val="ru" w:eastAsia="ru-RU"/>
              </w:rPr>
            </w:pPr>
          </w:p>
        </w:tc>
      </w:tr>
      <w:tr w:rsidR="00312271" w:rsidTr="00312271">
        <w:tc>
          <w:tcPr>
            <w:tcW w:w="2440" w:type="dxa"/>
          </w:tcPr>
          <w:p w:rsidR="00312271" w:rsidRDefault="00312271">
            <w:r>
              <w:t>Шкала поиска новизны</w:t>
            </w:r>
          </w:p>
        </w:tc>
        <w:tc>
          <w:tcPr>
            <w:tcW w:w="8050" w:type="dxa"/>
          </w:tcPr>
          <w:p w:rsidR="00312271" w:rsidRDefault="00312271">
            <w:r w:rsidRPr="00BB194E">
              <w:rPr>
                <w:rFonts w:eastAsia="Arial Unicode MS"/>
                <w:color w:val="000000"/>
                <w:lang w:val="ru" w:eastAsia="ru-RU"/>
              </w:rPr>
              <w:t>Сложить баллы по пунктам; 3, 7, 19, 40, 66 - и разделить на 5.</w:t>
            </w:r>
          </w:p>
        </w:tc>
        <w:tc>
          <w:tcPr>
            <w:tcW w:w="567" w:type="dxa"/>
          </w:tcPr>
          <w:p w:rsidR="00312271" w:rsidRPr="00BB194E" w:rsidRDefault="00312271">
            <w:pPr>
              <w:rPr>
                <w:rFonts w:eastAsia="Arial Unicode MS"/>
                <w:color w:val="000000"/>
                <w:lang w:val="ru" w:eastAsia="ru-RU"/>
              </w:rPr>
            </w:pPr>
          </w:p>
        </w:tc>
      </w:tr>
      <w:tr w:rsidR="00312271" w:rsidTr="00312271">
        <w:tc>
          <w:tcPr>
            <w:tcW w:w="2440" w:type="dxa"/>
          </w:tcPr>
          <w:p w:rsidR="00312271" w:rsidRDefault="00312271" w:rsidP="00F65148">
            <w:r>
              <w:t>Шкала разрешения проблем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2271" w:rsidRDefault="00312271" w:rsidP="00F65148">
            <w:pPr>
              <w:pStyle w:val="151"/>
              <w:shd w:val="clear" w:color="auto" w:fill="auto"/>
              <w:spacing w:line="317" w:lineRule="exact"/>
              <w:ind w:firstLine="0"/>
            </w:pPr>
            <w:r>
              <w:rPr>
                <w:rStyle w:val="80"/>
              </w:rPr>
              <w:t xml:space="preserve">Сложить баллы по пунктам: 6, 20 </w:t>
            </w:r>
            <w:r>
              <w:rPr>
                <w:rStyle w:val="82"/>
              </w:rPr>
              <w:t xml:space="preserve">- </w:t>
            </w:r>
            <w:r>
              <w:rPr>
                <w:rStyle w:val="80"/>
              </w:rPr>
              <w:t>и разделить</w:t>
            </w:r>
            <w:r>
              <w:rPr>
                <w:rStyle w:val="85"/>
              </w:rPr>
              <w:t xml:space="preserve"> </w:t>
            </w:r>
            <w:r>
              <w:rPr>
                <w:rStyle w:val="80"/>
              </w:rPr>
              <w:t>на 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2271" w:rsidRDefault="00312271" w:rsidP="00F65148">
            <w:pPr>
              <w:pStyle w:val="151"/>
              <w:shd w:val="clear" w:color="auto" w:fill="auto"/>
              <w:spacing w:line="317" w:lineRule="exact"/>
              <w:ind w:firstLine="0"/>
              <w:rPr>
                <w:rStyle w:val="80"/>
              </w:rPr>
            </w:pPr>
          </w:p>
        </w:tc>
      </w:tr>
      <w:tr w:rsidR="00312271" w:rsidTr="00312271">
        <w:tc>
          <w:tcPr>
            <w:tcW w:w="2440" w:type="dxa"/>
          </w:tcPr>
          <w:p w:rsidR="00312271" w:rsidRDefault="00312271" w:rsidP="00F65148">
            <w:r>
              <w:lastRenderedPageBreak/>
              <w:t>Шкала поиска социальной поддержки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2271" w:rsidRDefault="00312271" w:rsidP="00F65148">
            <w:pPr>
              <w:pStyle w:val="151"/>
              <w:shd w:val="clear" w:color="auto" w:fill="auto"/>
              <w:spacing w:line="307" w:lineRule="exact"/>
              <w:ind w:firstLine="0"/>
            </w:pPr>
            <w:r>
              <w:rPr>
                <w:rStyle w:val="80"/>
              </w:rPr>
              <w:t>Сложить баллы по пунктам: 27, 41, 67, 50- и</w:t>
            </w:r>
            <w:r>
              <w:rPr>
                <w:rStyle w:val="86"/>
              </w:rPr>
              <w:t xml:space="preserve"> </w:t>
            </w:r>
            <w:r>
              <w:rPr>
                <w:rStyle w:val="80"/>
              </w:rPr>
              <w:t>разделить на 4,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2271" w:rsidRDefault="00312271" w:rsidP="00F65148">
            <w:pPr>
              <w:pStyle w:val="151"/>
              <w:shd w:val="clear" w:color="auto" w:fill="auto"/>
              <w:spacing w:line="307" w:lineRule="exact"/>
              <w:ind w:firstLine="0"/>
              <w:rPr>
                <w:rStyle w:val="80"/>
              </w:rPr>
            </w:pPr>
          </w:p>
        </w:tc>
      </w:tr>
      <w:tr w:rsidR="00312271" w:rsidTr="00312271">
        <w:tc>
          <w:tcPr>
            <w:tcW w:w="2440" w:type="dxa"/>
          </w:tcPr>
          <w:p w:rsidR="00312271" w:rsidRDefault="00312271" w:rsidP="00F65148">
            <w:r>
              <w:t>Шкала избегания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2271" w:rsidRDefault="00312271" w:rsidP="00F65148">
            <w:pPr>
              <w:pStyle w:val="151"/>
              <w:shd w:val="clear" w:color="auto" w:fill="auto"/>
              <w:spacing w:line="307" w:lineRule="exact"/>
              <w:ind w:firstLine="0"/>
            </w:pPr>
            <w:r>
              <w:rPr>
                <w:rStyle w:val="80"/>
              </w:rPr>
              <w:t xml:space="preserve">Сложить баллы по пунктам: 2, </w:t>
            </w:r>
            <w:r>
              <w:rPr>
                <w:rStyle w:val="87"/>
              </w:rPr>
              <w:t>11,</w:t>
            </w:r>
            <w:r>
              <w:rPr>
                <w:rStyle w:val="80"/>
              </w:rPr>
              <w:t xml:space="preserve"> 36- и</w:t>
            </w:r>
            <w:r>
              <w:rPr>
                <w:rStyle w:val="88"/>
              </w:rPr>
              <w:t xml:space="preserve"> </w:t>
            </w:r>
            <w:r>
              <w:rPr>
                <w:rStyle w:val="80"/>
              </w:rPr>
              <w:t>разделить на 4,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2271" w:rsidRDefault="00312271" w:rsidP="00F65148">
            <w:pPr>
              <w:pStyle w:val="151"/>
              <w:shd w:val="clear" w:color="auto" w:fill="auto"/>
              <w:spacing w:line="307" w:lineRule="exact"/>
              <w:ind w:firstLine="0"/>
              <w:rPr>
                <w:rStyle w:val="80"/>
              </w:rPr>
            </w:pPr>
          </w:p>
        </w:tc>
      </w:tr>
      <w:tr w:rsidR="00312271" w:rsidTr="00312271">
        <w:tc>
          <w:tcPr>
            <w:tcW w:w="10490" w:type="dxa"/>
            <w:gridSpan w:val="2"/>
          </w:tcPr>
          <w:p w:rsidR="00312271" w:rsidRDefault="00312271" w:rsidP="00F65148">
            <w:pPr>
              <w:jc w:val="center"/>
            </w:pPr>
            <w:r>
              <w:t>Блок 2</w:t>
            </w:r>
          </w:p>
        </w:tc>
        <w:tc>
          <w:tcPr>
            <w:tcW w:w="567" w:type="dxa"/>
          </w:tcPr>
          <w:p w:rsidR="00312271" w:rsidRDefault="00312271" w:rsidP="00F65148">
            <w:pPr>
              <w:jc w:val="center"/>
            </w:pPr>
          </w:p>
        </w:tc>
      </w:tr>
      <w:tr w:rsidR="00312271" w:rsidTr="00312271">
        <w:tc>
          <w:tcPr>
            <w:tcW w:w="2440" w:type="dxa"/>
          </w:tcPr>
          <w:p w:rsidR="00312271" w:rsidRDefault="00312271">
            <w:r>
              <w:t>Шкала взаимопонимания в детско-родительских отношениях</w:t>
            </w:r>
          </w:p>
        </w:tc>
        <w:tc>
          <w:tcPr>
            <w:tcW w:w="8050" w:type="dxa"/>
          </w:tcPr>
          <w:p w:rsidR="00312271" w:rsidRDefault="00312271">
            <w:r w:rsidRPr="00F65148">
              <w:rPr>
                <w:rFonts w:eastAsia="Arial Unicode MS"/>
                <w:color w:val="000000"/>
                <w:lang w:val="ru" w:eastAsia="ru-RU"/>
              </w:rPr>
              <w:t>Сложить баллы по пунктам: 1, 2, 3, 4, 5, 6, 7 - и разделить на 7.</w:t>
            </w:r>
          </w:p>
        </w:tc>
        <w:tc>
          <w:tcPr>
            <w:tcW w:w="567" w:type="dxa"/>
          </w:tcPr>
          <w:p w:rsidR="00312271" w:rsidRPr="00F65148" w:rsidRDefault="00312271">
            <w:pPr>
              <w:rPr>
                <w:rFonts w:eastAsia="Arial Unicode MS"/>
                <w:color w:val="000000"/>
                <w:lang w:val="ru" w:eastAsia="ru-RU"/>
              </w:rPr>
            </w:pPr>
          </w:p>
        </w:tc>
      </w:tr>
    </w:tbl>
    <w:p w:rsidR="00135EB7" w:rsidRDefault="00135EB7"/>
    <w:p w:rsidR="00F65148" w:rsidRDefault="00F65148"/>
    <w:p w:rsidR="00F65148" w:rsidRPr="00D84B72" w:rsidRDefault="00F65148">
      <w:pPr>
        <w:rPr>
          <w:b/>
        </w:rPr>
      </w:pPr>
      <w:r w:rsidRPr="00D84B72">
        <w:rPr>
          <w:b/>
        </w:rPr>
        <w:t>Критерии</w:t>
      </w:r>
    </w:p>
    <w:p w:rsidR="00F65148" w:rsidRPr="00D84B72" w:rsidRDefault="00F65148">
      <w:pPr>
        <w:rPr>
          <w:b/>
        </w:rPr>
      </w:pPr>
      <w:r w:rsidRPr="00D84B72">
        <w:rPr>
          <w:b/>
        </w:rPr>
        <w:t>Шаг 1</w:t>
      </w:r>
      <w:r w:rsidR="006A6037">
        <w:rPr>
          <w:b/>
        </w:rPr>
        <w:t>.</w:t>
      </w:r>
      <w:r w:rsidRPr="00D84B72">
        <w:rPr>
          <w:b/>
        </w:rPr>
        <w:t xml:space="preserve"> </w:t>
      </w:r>
      <w:r w:rsidR="00312271" w:rsidRPr="00D84B72">
        <w:rPr>
          <w:b/>
        </w:rPr>
        <w:t>Исключение протоколов</w:t>
      </w:r>
    </w:p>
    <w:p w:rsidR="00312271" w:rsidRDefault="0031227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98"/>
        <w:gridCol w:w="5098"/>
      </w:tblGrid>
      <w:tr w:rsidR="00312271" w:rsidTr="00312271">
        <w:tc>
          <w:tcPr>
            <w:tcW w:w="5098" w:type="dxa"/>
          </w:tcPr>
          <w:p w:rsidR="00312271" w:rsidRDefault="00312271">
            <w:r>
              <w:t>Шкала случайных ответов</w:t>
            </w:r>
          </w:p>
        </w:tc>
        <w:tc>
          <w:tcPr>
            <w:tcW w:w="5098" w:type="dxa"/>
          </w:tcPr>
          <w:p w:rsidR="00312271" w:rsidRDefault="00312271">
            <w:r w:rsidRPr="00312271">
              <w:rPr>
                <w:rFonts w:eastAsia="Arial Unicode MS"/>
                <w:b/>
                <w:bCs/>
                <w:color w:val="000000"/>
                <w:lang w:val="ru" w:eastAsia="ru-RU"/>
              </w:rPr>
              <w:t>от 4 и выше</w:t>
            </w:r>
            <w:r w:rsidRPr="00312271">
              <w:rPr>
                <w:rFonts w:eastAsia="Arial Unicode MS"/>
                <w:color w:val="000000"/>
                <w:lang w:val="ru" w:eastAsia="ru-RU"/>
              </w:rPr>
              <w:t xml:space="preserve"> - возможно, школьник заполнял методику, не читая пункты, случайным образом.</w:t>
            </w:r>
          </w:p>
        </w:tc>
      </w:tr>
      <w:tr w:rsidR="00312271" w:rsidTr="00312271">
        <w:tc>
          <w:tcPr>
            <w:tcW w:w="5098" w:type="dxa"/>
          </w:tcPr>
          <w:p w:rsidR="00312271" w:rsidRDefault="00312271">
            <w:r>
              <w:t>Шкала социальной желательности</w:t>
            </w:r>
          </w:p>
        </w:tc>
        <w:tc>
          <w:tcPr>
            <w:tcW w:w="5098" w:type="dxa"/>
          </w:tcPr>
          <w:p w:rsidR="00312271" w:rsidRDefault="00312271">
            <w:r w:rsidRPr="00312271">
              <w:rPr>
                <w:rFonts w:eastAsia="Arial Unicode MS"/>
                <w:b/>
                <w:bCs/>
                <w:color w:val="000000"/>
                <w:lang w:val="ru" w:eastAsia="ru-RU"/>
              </w:rPr>
              <w:t>от 3 и выше</w:t>
            </w:r>
            <w:r w:rsidRPr="00312271">
              <w:rPr>
                <w:rFonts w:eastAsia="Arial Unicode MS"/>
                <w:color w:val="000000"/>
                <w:lang w:val="ru" w:eastAsia="ru-RU"/>
              </w:rPr>
              <w:t xml:space="preserve"> - по всей видимости, школьник пытался приукрасить свои результаты и искажал ответы в свою пользу.</w:t>
            </w:r>
          </w:p>
        </w:tc>
      </w:tr>
    </w:tbl>
    <w:p w:rsidR="00312271" w:rsidRDefault="00312271"/>
    <w:p w:rsidR="00312271" w:rsidRPr="00D84B72" w:rsidRDefault="00312271">
      <w:pPr>
        <w:rPr>
          <w:b/>
        </w:rPr>
      </w:pPr>
      <w:r w:rsidRPr="00D84B72">
        <w:rPr>
          <w:b/>
        </w:rPr>
        <w:t>Шаг 2. Шкала контроля эмоций</w:t>
      </w:r>
    </w:p>
    <w:p w:rsidR="00D84B72" w:rsidRDefault="00D84B7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98"/>
        <w:gridCol w:w="5098"/>
      </w:tblGrid>
      <w:tr w:rsidR="00D84B72" w:rsidTr="00D84B72">
        <w:tc>
          <w:tcPr>
            <w:tcW w:w="5098" w:type="dxa"/>
          </w:tcPr>
          <w:p w:rsidR="00D84B72" w:rsidRDefault="00D84B72">
            <w:r>
              <w:t xml:space="preserve">Показатели по шкале </w:t>
            </w:r>
            <w:r w:rsidRPr="00D84B72">
              <w:rPr>
                <w:b/>
                <w:i/>
              </w:rPr>
              <w:t>выше 2</w:t>
            </w:r>
          </w:p>
        </w:tc>
        <w:tc>
          <w:tcPr>
            <w:tcW w:w="5098" w:type="dxa"/>
          </w:tcPr>
          <w:p w:rsidR="00D84B72" w:rsidRDefault="00D84B72">
            <w:r>
              <w:t xml:space="preserve">Показатели по шкале </w:t>
            </w:r>
            <w:r>
              <w:rPr>
                <w:b/>
                <w:i/>
              </w:rPr>
              <w:t>ниже</w:t>
            </w:r>
            <w:r w:rsidRPr="00D84B72">
              <w:rPr>
                <w:b/>
                <w:i/>
              </w:rPr>
              <w:t xml:space="preserve"> 2</w:t>
            </w:r>
          </w:p>
        </w:tc>
      </w:tr>
      <w:tr w:rsidR="00D84B72" w:rsidTr="00D84B72">
        <w:tc>
          <w:tcPr>
            <w:tcW w:w="5098" w:type="dxa"/>
          </w:tcPr>
          <w:p w:rsidR="00D84B72" w:rsidRDefault="00D84B72">
            <w:r>
              <w:t>Склонность к защитной стратегии ответов</w:t>
            </w:r>
          </w:p>
        </w:tc>
        <w:tc>
          <w:tcPr>
            <w:tcW w:w="5098" w:type="dxa"/>
          </w:tcPr>
          <w:p w:rsidR="00D84B72" w:rsidRDefault="00D84B72">
            <w:r>
              <w:t>Склонность к признанию трудностей контроля эмоций</w:t>
            </w:r>
          </w:p>
        </w:tc>
      </w:tr>
    </w:tbl>
    <w:p w:rsidR="00312271" w:rsidRDefault="00312271"/>
    <w:p w:rsidR="00D84B72" w:rsidRPr="00D84B72" w:rsidRDefault="00D84B72">
      <w:pPr>
        <w:rPr>
          <w:b/>
        </w:rPr>
      </w:pPr>
      <w:r w:rsidRPr="00D84B72">
        <w:rPr>
          <w:b/>
        </w:rPr>
        <w:t xml:space="preserve">Шаг 3. </w:t>
      </w:r>
      <w:r w:rsidR="006A6037">
        <w:rPr>
          <w:b/>
        </w:rPr>
        <w:t>Выявление потенциальной группы риска</w:t>
      </w:r>
    </w:p>
    <w:p w:rsidR="00F65148" w:rsidRDefault="00F65148"/>
    <w:tbl>
      <w:tblPr>
        <w:tblStyle w:val="a4"/>
        <w:tblW w:w="10343" w:type="dxa"/>
        <w:tblLook w:val="04A0" w:firstRow="1" w:lastRow="0" w:firstColumn="1" w:lastColumn="0" w:noHBand="0" w:noVBand="1"/>
      </w:tblPr>
      <w:tblGrid>
        <w:gridCol w:w="4106"/>
        <w:gridCol w:w="567"/>
        <w:gridCol w:w="567"/>
        <w:gridCol w:w="3969"/>
        <w:gridCol w:w="567"/>
        <w:gridCol w:w="567"/>
      </w:tblGrid>
      <w:tr w:rsidR="00D84B72" w:rsidTr="006A6037">
        <w:tc>
          <w:tcPr>
            <w:tcW w:w="5240" w:type="dxa"/>
            <w:gridSpan w:val="3"/>
          </w:tcPr>
          <w:p w:rsidR="00D84B72" w:rsidRPr="00D84B72" w:rsidRDefault="00D84B72" w:rsidP="00D84B72">
            <w:pPr>
              <w:jc w:val="center"/>
              <w:rPr>
                <w:b/>
                <w:i/>
              </w:rPr>
            </w:pPr>
            <w:r w:rsidRPr="00D84B72">
              <w:rPr>
                <w:b/>
                <w:i/>
              </w:rPr>
              <w:t>Выше 2</w:t>
            </w:r>
          </w:p>
        </w:tc>
        <w:tc>
          <w:tcPr>
            <w:tcW w:w="5103" w:type="dxa"/>
            <w:gridSpan w:val="3"/>
          </w:tcPr>
          <w:p w:rsidR="00D84B72" w:rsidRDefault="00D84B72" w:rsidP="00D84B72">
            <w:pPr>
              <w:jc w:val="center"/>
            </w:pPr>
            <w:r>
              <w:rPr>
                <w:b/>
                <w:i/>
              </w:rPr>
              <w:t>Ниже</w:t>
            </w:r>
            <w:r w:rsidRPr="00D84B72">
              <w:rPr>
                <w:b/>
                <w:i/>
              </w:rPr>
              <w:t xml:space="preserve"> 2</w:t>
            </w:r>
          </w:p>
        </w:tc>
      </w:tr>
      <w:tr w:rsidR="00F65148" w:rsidTr="006A6037">
        <w:tc>
          <w:tcPr>
            <w:tcW w:w="4106" w:type="dxa"/>
          </w:tcPr>
          <w:p w:rsidR="00F65148" w:rsidRDefault="00D60B93" w:rsidP="006A6037">
            <w:pPr>
              <w:jc w:val="center"/>
            </w:pPr>
            <w:r>
              <w:t>Показатели наличия риска</w:t>
            </w:r>
          </w:p>
        </w:tc>
        <w:tc>
          <w:tcPr>
            <w:tcW w:w="1134" w:type="dxa"/>
            <w:gridSpan w:val="2"/>
          </w:tcPr>
          <w:p w:rsidR="00F65148" w:rsidRDefault="00D84B72">
            <w:r>
              <w:t>Балл</w:t>
            </w:r>
          </w:p>
        </w:tc>
        <w:tc>
          <w:tcPr>
            <w:tcW w:w="3969" w:type="dxa"/>
          </w:tcPr>
          <w:p w:rsidR="00F65148" w:rsidRDefault="00D60B93" w:rsidP="006A6037">
            <w:pPr>
              <w:jc w:val="center"/>
            </w:pPr>
            <w:r>
              <w:t>Показатели наличия риска</w:t>
            </w:r>
          </w:p>
        </w:tc>
        <w:tc>
          <w:tcPr>
            <w:tcW w:w="1134" w:type="dxa"/>
            <w:gridSpan w:val="2"/>
          </w:tcPr>
          <w:p w:rsidR="00F65148" w:rsidRDefault="00D84B72">
            <w:r>
              <w:t>Балл</w:t>
            </w:r>
          </w:p>
        </w:tc>
      </w:tr>
      <w:tr w:rsidR="006A6037" w:rsidTr="006A6037">
        <w:tc>
          <w:tcPr>
            <w:tcW w:w="4106" w:type="dxa"/>
          </w:tcPr>
          <w:p w:rsidR="006A6037" w:rsidRPr="00D84B72" w:rsidRDefault="006A6037">
            <w:pPr>
              <w:rPr>
                <w:b/>
                <w:i/>
              </w:rPr>
            </w:pPr>
            <w:r>
              <w:t xml:space="preserve">Шкала крайних </w:t>
            </w:r>
            <w:proofErr w:type="gramStart"/>
            <w:r>
              <w:t xml:space="preserve">ответов  </w:t>
            </w:r>
            <w:r w:rsidRPr="00D84B72">
              <w:rPr>
                <w:b/>
                <w:i/>
              </w:rPr>
              <w:t>4</w:t>
            </w:r>
            <w:proofErr w:type="gramEnd"/>
            <w:r w:rsidRPr="00D84B72">
              <w:rPr>
                <w:b/>
                <w:i/>
              </w:rPr>
              <w:t xml:space="preserve"> и выше</w:t>
            </w:r>
          </w:p>
        </w:tc>
        <w:tc>
          <w:tcPr>
            <w:tcW w:w="567" w:type="dxa"/>
          </w:tcPr>
          <w:p w:rsidR="006A6037" w:rsidRDefault="006A6037"/>
        </w:tc>
        <w:tc>
          <w:tcPr>
            <w:tcW w:w="567" w:type="dxa"/>
          </w:tcPr>
          <w:p w:rsidR="006A6037" w:rsidRDefault="006A6037"/>
        </w:tc>
        <w:tc>
          <w:tcPr>
            <w:tcW w:w="3969" w:type="dxa"/>
          </w:tcPr>
          <w:p w:rsidR="006A6037" w:rsidRPr="00D84B72" w:rsidRDefault="006A6037" w:rsidP="00D84B72">
            <w:pPr>
              <w:rPr>
                <w:b/>
                <w:i/>
              </w:rPr>
            </w:pPr>
            <w:r>
              <w:t xml:space="preserve">Шкала крайних </w:t>
            </w:r>
            <w:proofErr w:type="gramStart"/>
            <w:r>
              <w:t xml:space="preserve">ответов  </w:t>
            </w:r>
            <w:r w:rsidRPr="00D84B72">
              <w:rPr>
                <w:b/>
                <w:i/>
              </w:rPr>
              <w:t>4</w:t>
            </w:r>
            <w:proofErr w:type="gramEnd"/>
            <w:r w:rsidRPr="00D84B72">
              <w:rPr>
                <w:b/>
                <w:i/>
              </w:rPr>
              <w:t xml:space="preserve"> и выше</w:t>
            </w:r>
          </w:p>
        </w:tc>
        <w:tc>
          <w:tcPr>
            <w:tcW w:w="567" w:type="dxa"/>
          </w:tcPr>
          <w:p w:rsidR="006A6037" w:rsidRDefault="006A6037"/>
        </w:tc>
        <w:tc>
          <w:tcPr>
            <w:tcW w:w="567" w:type="dxa"/>
          </w:tcPr>
          <w:p w:rsidR="006A6037" w:rsidRDefault="006A6037"/>
        </w:tc>
      </w:tr>
      <w:tr w:rsidR="006A6037" w:rsidTr="006A6037">
        <w:tc>
          <w:tcPr>
            <w:tcW w:w="4106" w:type="dxa"/>
          </w:tcPr>
          <w:p w:rsidR="006A6037" w:rsidRDefault="006A6037">
            <w:r>
              <w:t xml:space="preserve">Шкала возможностей произвольной регуляции   </w:t>
            </w:r>
            <w:r w:rsidRPr="00D84B72">
              <w:rPr>
                <w:b/>
                <w:i/>
              </w:rPr>
              <w:t>2,2 и ниже</w:t>
            </w:r>
          </w:p>
        </w:tc>
        <w:tc>
          <w:tcPr>
            <w:tcW w:w="567" w:type="dxa"/>
          </w:tcPr>
          <w:p w:rsidR="006A6037" w:rsidRDefault="006A6037"/>
        </w:tc>
        <w:tc>
          <w:tcPr>
            <w:tcW w:w="567" w:type="dxa"/>
          </w:tcPr>
          <w:p w:rsidR="006A6037" w:rsidRDefault="006A6037"/>
        </w:tc>
        <w:tc>
          <w:tcPr>
            <w:tcW w:w="3969" w:type="dxa"/>
          </w:tcPr>
          <w:p w:rsidR="006A6037" w:rsidRPr="006A6037" w:rsidRDefault="006A6037">
            <w:pPr>
              <w:rPr>
                <w:b/>
                <w:i/>
              </w:rPr>
            </w:pPr>
            <w:r>
              <w:t xml:space="preserve">Шкала склонности к </w:t>
            </w:r>
            <w:proofErr w:type="gramStart"/>
            <w:r>
              <w:t xml:space="preserve">зависимости  </w:t>
            </w:r>
            <w:r>
              <w:rPr>
                <w:b/>
                <w:i/>
              </w:rPr>
              <w:t>3</w:t>
            </w:r>
            <w:proofErr w:type="gramEnd"/>
            <w:r>
              <w:rPr>
                <w:b/>
                <w:i/>
              </w:rPr>
              <w:t>,5 и выше</w:t>
            </w:r>
          </w:p>
        </w:tc>
        <w:tc>
          <w:tcPr>
            <w:tcW w:w="567" w:type="dxa"/>
          </w:tcPr>
          <w:p w:rsidR="006A6037" w:rsidRDefault="006A6037"/>
        </w:tc>
        <w:tc>
          <w:tcPr>
            <w:tcW w:w="567" w:type="dxa"/>
          </w:tcPr>
          <w:p w:rsidR="006A6037" w:rsidRDefault="006A6037"/>
        </w:tc>
      </w:tr>
      <w:tr w:rsidR="006A6037" w:rsidTr="006A6037">
        <w:tc>
          <w:tcPr>
            <w:tcW w:w="4106" w:type="dxa"/>
          </w:tcPr>
          <w:p w:rsidR="006A6037" w:rsidRDefault="006A6037">
            <w:r>
              <w:t xml:space="preserve">Шкала поиска </w:t>
            </w:r>
            <w:proofErr w:type="gramStart"/>
            <w:r>
              <w:t xml:space="preserve">новизны  </w:t>
            </w:r>
            <w:r w:rsidRPr="00D84B72">
              <w:rPr>
                <w:b/>
                <w:i/>
              </w:rPr>
              <w:t>2</w:t>
            </w:r>
            <w:proofErr w:type="gramEnd"/>
            <w:r w:rsidRPr="00D84B72">
              <w:rPr>
                <w:b/>
                <w:i/>
              </w:rPr>
              <w:t>,6 и ниже</w:t>
            </w:r>
          </w:p>
        </w:tc>
        <w:tc>
          <w:tcPr>
            <w:tcW w:w="567" w:type="dxa"/>
          </w:tcPr>
          <w:p w:rsidR="006A6037" w:rsidRDefault="006A6037"/>
        </w:tc>
        <w:tc>
          <w:tcPr>
            <w:tcW w:w="567" w:type="dxa"/>
          </w:tcPr>
          <w:p w:rsidR="006A6037" w:rsidRDefault="006A6037"/>
        </w:tc>
        <w:tc>
          <w:tcPr>
            <w:tcW w:w="3969" w:type="dxa"/>
          </w:tcPr>
          <w:p w:rsidR="006A6037" w:rsidRPr="006A6037" w:rsidRDefault="006A6037">
            <w:pPr>
              <w:rPr>
                <w:b/>
                <w:i/>
              </w:rPr>
            </w:pPr>
            <w:r>
              <w:t xml:space="preserve">Шкала антисоциальных тенденций </w:t>
            </w:r>
            <w:r>
              <w:rPr>
                <w:b/>
                <w:i/>
              </w:rPr>
              <w:t>3 и выше</w:t>
            </w:r>
          </w:p>
        </w:tc>
        <w:tc>
          <w:tcPr>
            <w:tcW w:w="567" w:type="dxa"/>
          </w:tcPr>
          <w:p w:rsidR="006A6037" w:rsidRDefault="006A6037"/>
        </w:tc>
        <w:tc>
          <w:tcPr>
            <w:tcW w:w="567" w:type="dxa"/>
          </w:tcPr>
          <w:p w:rsidR="006A6037" w:rsidRDefault="006A6037"/>
        </w:tc>
      </w:tr>
      <w:tr w:rsidR="006A6037" w:rsidTr="006A6037">
        <w:tc>
          <w:tcPr>
            <w:tcW w:w="4106" w:type="dxa"/>
          </w:tcPr>
          <w:p w:rsidR="006A6037" w:rsidRPr="006A6037" w:rsidRDefault="006A6037">
            <w:pPr>
              <w:rPr>
                <w:b/>
                <w:i/>
              </w:rPr>
            </w:pPr>
            <w:r>
              <w:t xml:space="preserve">Шкала рискованного </w:t>
            </w:r>
            <w:proofErr w:type="gramStart"/>
            <w:r>
              <w:t xml:space="preserve">поведения  </w:t>
            </w:r>
            <w:r>
              <w:rPr>
                <w:b/>
                <w:i/>
              </w:rPr>
              <w:t>2</w:t>
            </w:r>
            <w:proofErr w:type="gramEnd"/>
            <w:r>
              <w:rPr>
                <w:b/>
                <w:i/>
              </w:rPr>
              <w:t>,4 и ниже</w:t>
            </w:r>
          </w:p>
        </w:tc>
        <w:tc>
          <w:tcPr>
            <w:tcW w:w="567" w:type="dxa"/>
          </w:tcPr>
          <w:p w:rsidR="006A6037" w:rsidRDefault="006A6037"/>
        </w:tc>
        <w:tc>
          <w:tcPr>
            <w:tcW w:w="567" w:type="dxa"/>
          </w:tcPr>
          <w:p w:rsidR="006A6037" w:rsidRDefault="006A6037"/>
        </w:tc>
        <w:tc>
          <w:tcPr>
            <w:tcW w:w="3969" w:type="dxa"/>
          </w:tcPr>
          <w:p w:rsidR="006A6037" w:rsidRPr="006A6037" w:rsidRDefault="006A6037">
            <w:pPr>
              <w:rPr>
                <w:b/>
                <w:i/>
              </w:rPr>
            </w:pPr>
            <w:r>
              <w:t xml:space="preserve">Шкала возможностей произвольной </w:t>
            </w:r>
            <w:proofErr w:type="gramStart"/>
            <w:r>
              <w:t xml:space="preserve">регуляции </w:t>
            </w:r>
            <w:r>
              <w:rPr>
                <w:b/>
                <w:i/>
              </w:rPr>
              <w:t xml:space="preserve"> 2</w:t>
            </w:r>
            <w:proofErr w:type="gramEnd"/>
            <w:r>
              <w:rPr>
                <w:b/>
                <w:i/>
              </w:rPr>
              <w:t xml:space="preserve"> и ниже</w:t>
            </w:r>
          </w:p>
        </w:tc>
        <w:tc>
          <w:tcPr>
            <w:tcW w:w="567" w:type="dxa"/>
          </w:tcPr>
          <w:p w:rsidR="006A6037" w:rsidRDefault="006A6037"/>
        </w:tc>
        <w:tc>
          <w:tcPr>
            <w:tcW w:w="567" w:type="dxa"/>
          </w:tcPr>
          <w:p w:rsidR="006A6037" w:rsidRDefault="006A6037"/>
        </w:tc>
      </w:tr>
      <w:tr w:rsidR="006A6037" w:rsidTr="006A6037">
        <w:tc>
          <w:tcPr>
            <w:tcW w:w="4106" w:type="dxa"/>
          </w:tcPr>
          <w:p w:rsidR="006A6037" w:rsidRPr="006A6037" w:rsidRDefault="006A6037">
            <w:pPr>
              <w:rPr>
                <w:b/>
                <w:i/>
              </w:rPr>
            </w:pPr>
            <w:r>
              <w:t xml:space="preserve">Шкала поиска социальной </w:t>
            </w:r>
            <w:proofErr w:type="gramStart"/>
            <w:r>
              <w:t xml:space="preserve">поддержки  </w:t>
            </w:r>
            <w:r>
              <w:rPr>
                <w:b/>
                <w:i/>
              </w:rPr>
              <w:t>3</w:t>
            </w:r>
            <w:proofErr w:type="gramEnd"/>
            <w:r>
              <w:rPr>
                <w:b/>
                <w:i/>
              </w:rPr>
              <w:t>,25 и выше</w:t>
            </w:r>
          </w:p>
        </w:tc>
        <w:tc>
          <w:tcPr>
            <w:tcW w:w="567" w:type="dxa"/>
          </w:tcPr>
          <w:p w:rsidR="006A6037" w:rsidRDefault="006A6037"/>
        </w:tc>
        <w:tc>
          <w:tcPr>
            <w:tcW w:w="567" w:type="dxa"/>
          </w:tcPr>
          <w:p w:rsidR="006A6037" w:rsidRDefault="006A6037"/>
        </w:tc>
        <w:tc>
          <w:tcPr>
            <w:tcW w:w="3969" w:type="dxa"/>
          </w:tcPr>
          <w:p w:rsidR="006A6037" w:rsidRPr="006A6037" w:rsidRDefault="006A6037">
            <w:pPr>
              <w:rPr>
                <w:b/>
                <w:i/>
              </w:rPr>
            </w:pPr>
            <w:r>
              <w:t xml:space="preserve">Шкала взаимопонимания в детско-родительских отношениях </w:t>
            </w:r>
            <w:r>
              <w:rPr>
                <w:b/>
                <w:i/>
              </w:rPr>
              <w:t xml:space="preserve">  2,8 и ниже</w:t>
            </w:r>
          </w:p>
        </w:tc>
        <w:tc>
          <w:tcPr>
            <w:tcW w:w="567" w:type="dxa"/>
          </w:tcPr>
          <w:p w:rsidR="006A6037" w:rsidRDefault="006A6037"/>
        </w:tc>
        <w:tc>
          <w:tcPr>
            <w:tcW w:w="567" w:type="dxa"/>
          </w:tcPr>
          <w:p w:rsidR="006A6037" w:rsidRDefault="006A6037"/>
        </w:tc>
      </w:tr>
      <w:tr w:rsidR="006A6037" w:rsidTr="006A6037">
        <w:tc>
          <w:tcPr>
            <w:tcW w:w="4106" w:type="dxa"/>
          </w:tcPr>
          <w:p w:rsidR="006A6037" w:rsidRPr="006A6037" w:rsidRDefault="006A6037">
            <w:pPr>
              <w:rPr>
                <w:b/>
                <w:i/>
              </w:rPr>
            </w:pPr>
            <w:r>
              <w:t xml:space="preserve">Шкала избегания </w:t>
            </w:r>
            <w:r>
              <w:rPr>
                <w:b/>
                <w:i/>
              </w:rPr>
              <w:t>2 и ниже</w:t>
            </w:r>
          </w:p>
        </w:tc>
        <w:tc>
          <w:tcPr>
            <w:tcW w:w="567" w:type="dxa"/>
          </w:tcPr>
          <w:p w:rsidR="006A6037" w:rsidRDefault="006A6037"/>
        </w:tc>
        <w:tc>
          <w:tcPr>
            <w:tcW w:w="567" w:type="dxa"/>
          </w:tcPr>
          <w:p w:rsidR="006A6037" w:rsidRDefault="006A6037"/>
        </w:tc>
        <w:tc>
          <w:tcPr>
            <w:tcW w:w="3969" w:type="dxa"/>
          </w:tcPr>
          <w:p w:rsidR="006A6037" w:rsidRDefault="006A6037"/>
        </w:tc>
        <w:tc>
          <w:tcPr>
            <w:tcW w:w="567" w:type="dxa"/>
          </w:tcPr>
          <w:p w:rsidR="006A6037" w:rsidRDefault="006A6037"/>
        </w:tc>
        <w:tc>
          <w:tcPr>
            <w:tcW w:w="567" w:type="dxa"/>
          </w:tcPr>
          <w:p w:rsidR="006A6037" w:rsidRDefault="006A6037"/>
        </w:tc>
      </w:tr>
      <w:tr w:rsidR="006A6037" w:rsidTr="006A6037">
        <w:tc>
          <w:tcPr>
            <w:tcW w:w="4106" w:type="dxa"/>
          </w:tcPr>
          <w:p w:rsidR="006A6037" w:rsidRPr="006A6037" w:rsidRDefault="006A6037">
            <w:pPr>
              <w:rPr>
                <w:b/>
                <w:i/>
              </w:rPr>
            </w:pPr>
            <w:r>
              <w:t xml:space="preserve">Шкала разрешения проблем </w:t>
            </w:r>
            <w:r>
              <w:rPr>
                <w:b/>
                <w:i/>
              </w:rPr>
              <w:t>3 и ниже</w:t>
            </w:r>
          </w:p>
        </w:tc>
        <w:tc>
          <w:tcPr>
            <w:tcW w:w="567" w:type="dxa"/>
          </w:tcPr>
          <w:p w:rsidR="006A6037" w:rsidRDefault="006A6037"/>
        </w:tc>
        <w:tc>
          <w:tcPr>
            <w:tcW w:w="567" w:type="dxa"/>
          </w:tcPr>
          <w:p w:rsidR="006A6037" w:rsidRDefault="006A6037"/>
        </w:tc>
        <w:tc>
          <w:tcPr>
            <w:tcW w:w="3969" w:type="dxa"/>
          </w:tcPr>
          <w:p w:rsidR="006A6037" w:rsidRDefault="006A6037"/>
        </w:tc>
        <w:tc>
          <w:tcPr>
            <w:tcW w:w="567" w:type="dxa"/>
          </w:tcPr>
          <w:p w:rsidR="006A6037" w:rsidRDefault="006A6037"/>
        </w:tc>
        <w:tc>
          <w:tcPr>
            <w:tcW w:w="567" w:type="dxa"/>
          </w:tcPr>
          <w:p w:rsidR="006A6037" w:rsidRDefault="006A6037"/>
        </w:tc>
      </w:tr>
      <w:tr w:rsidR="006A6037" w:rsidTr="006A6037">
        <w:tc>
          <w:tcPr>
            <w:tcW w:w="4106" w:type="dxa"/>
          </w:tcPr>
          <w:p w:rsidR="006A6037" w:rsidRDefault="006A6037" w:rsidP="006A6037">
            <w:pPr>
              <w:jc w:val="center"/>
            </w:pPr>
            <w:r>
              <w:t>Итого</w:t>
            </w:r>
          </w:p>
        </w:tc>
        <w:tc>
          <w:tcPr>
            <w:tcW w:w="567" w:type="dxa"/>
          </w:tcPr>
          <w:p w:rsidR="006A6037" w:rsidRDefault="006A6037"/>
        </w:tc>
        <w:tc>
          <w:tcPr>
            <w:tcW w:w="567" w:type="dxa"/>
          </w:tcPr>
          <w:p w:rsidR="006A6037" w:rsidRDefault="006A6037"/>
        </w:tc>
        <w:tc>
          <w:tcPr>
            <w:tcW w:w="3969" w:type="dxa"/>
          </w:tcPr>
          <w:p w:rsidR="006A6037" w:rsidRDefault="006A6037" w:rsidP="006A6037">
            <w:pPr>
              <w:jc w:val="center"/>
            </w:pPr>
            <w:r>
              <w:t>Итого</w:t>
            </w:r>
          </w:p>
        </w:tc>
        <w:tc>
          <w:tcPr>
            <w:tcW w:w="567" w:type="dxa"/>
          </w:tcPr>
          <w:p w:rsidR="006A6037" w:rsidRDefault="006A6037"/>
        </w:tc>
        <w:tc>
          <w:tcPr>
            <w:tcW w:w="567" w:type="dxa"/>
          </w:tcPr>
          <w:p w:rsidR="006A6037" w:rsidRDefault="006A6037"/>
        </w:tc>
      </w:tr>
    </w:tbl>
    <w:p w:rsidR="00F65148" w:rsidRDefault="00F65148"/>
    <w:p w:rsidR="006A6037" w:rsidRDefault="006A6037">
      <w:pPr>
        <w:rPr>
          <w:b/>
        </w:rPr>
      </w:pPr>
      <w:r w:rsidRPr="006A6037">
        <w:rPr>
          <w:b/>
        </w:rPr>
        <w:t xml:space="preserve">Шаг 4. </w:t>
      </w:r>
      <w:r>
        <w:rPr>
          <w:b/>
        </w:rPr>
        <w:t>Подведение итогов</w:t>
      </w:r>
    </w:p>
    <w:p w:rsidR="006A6037" w:rsidRDefault="006A6037">
      <w:pPr>
        <w:rPr>
          <w:b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7225"/>
        <w:gridCol w:w="1984"/>
      </w:tblGrid>
      <w:tr w:rsidR="0030562B" w:rsidTr="0030562B">
        <w:tc>
          <w:tcPr>
            <w:tcW w:w="7225" w:type="dxa"/>
          </w:tcPr>
          <w:p w:rsidR="0030562B" w:rsidRDefault="0030562B">
            <w:pPr>
              <w:rPr>
                <w:b/>
              </w:rPr>
            </w:pPr>
            <w:r>
              <w:rPr>
                <w:b/>
              </w:rPr>
              <w:t>Высокая вероятность риска вовлечения в поведение, опасное для здоровья</w:t>
            </w:r>
          </w:p>
        </w:tc>
        <w:tc>
          <w:tcPr>
            <w:tcW w:w="1984" w:type="dxa"/>
          </w:tcPr>
          <w:p w:rsidR="0030562B" w:rsidRDefault="00315E5A">
            <w:pPr>
              <w:rPr>
                <w:b/>
              </w:rPr>
            </w:pPr>
            <w:r>
              <w:rPr>
                <w:b/>
              </w:rPr>
              <w:t>3 и более признака</w:t>
            </w:r>
          </w:p>
        </w:tc>
      </w:tr>
      <w:tr w:rsidR="0030562B" w:rsidTr="0030562B">
        <w:tc>
          <w:tcPr>
            <w:tcW w:w="7225" w:type="dxa"/>
          </w:tcPr>
          <w:p w:rsidR="0030562B" w:rsidRDefault="0030562B">
            <w:pPr>
              <w:rPr>
                <w:b/>
              </w:rPr>
            </w:pPr>
            <w:r>
              <w:rPr>
                <w:b/>
              </w:rPr>
              <w:t xml:space="preserve">Средний уровень риска </w:t>
            </w:r>
          </w:p>
        </w:tc>
        <w:tc>
          <w:tcPr>
            <w:tcW w:w="1984" w:type="dxa"/>
          </w:tcPr>
          <w:p w:rsidR="0030562B" w:rsidRDefault="00315E5A">
            <w:pPr>
              <w:rPr>
                <w:b/>
              </w:rPr>
            </w:pPr>
            <w:r>
              <w:rPr>
                <w:b/>
              </w:rPr>
              <w:t>1-2 признака</w:t>
            </w:r>
          </w:p>
          <w:p w:rsidR="0030562B" w:rsidRDefault="0030562B">
            <w:pPr>
              <w:rPr>
                <w:b/>
              </w:rPr>
            </w:pPr>
          </w:p>
        </w:tc>
      </w:tr>
      <w:tr w:rsidR="0030562B" w:rsidTr="0030562B">
        <w:tc>
          <w:tcPr>
            <w:tcW w:w="7225" w:type="dxa"/>
          </w:tcPr>
          <w:p w:rsidR="0030562B" w:rsidRDefault="0030562B">
            <w:pPr>
              <w:rPr>
                <w:b/>
              </w:rPr>
            </w:pPr>
            <w:r>
              <w:rPr>
                <w:b/>
              </w:rPr>
              <w:t>Вероятность риска крайне мала</w:t>
            </w:r>
          </w:p>
        </w:tc>
        <w:tc>
          <w:tcPr>
            <w:tcW w:w="1984" w:type="dxa"/>
          </w:tcPr>
          <w:p w:rsidR="0030562B" w:rsidRDefault="00315E5A">
            <w:pPr>
              <w:rPr>
                <w:b/>
              </w:rPr>
            </w:pPr>
            <w:r>
              <w:rPr>
                <w:b/>
              </w:rPr>
              <w:t>0 признаков</w:t>
            </w:r>
          </w:p>
          <w:p w:rsidR="0030562B" w:rsidRDefault="0030562B">
            <w:pPr>
              <w:rPr>
                <w:b/>
              </w:rPr>
            </w:pPr>
          </w:p>
        </w:tc>
      </w:tr>
    </w:tbl>
    <w:p w:rsidR="006A6037" w:rsidRPr="006A6037" w:rsidRDefault="006A6037">
      <w:pPr>
        <w:rPr>
          <w:b/>
        </w:rPr>
      </w:pPr>
      <w:bookmarkStart w:id="0" w:name="_GoBack"/>
      <w:bookmarkEnd w:id="0"/>
    </w:p>
    <w:sectPr w:rsidR="006A6037" w:rsidRPr="006A6037" w:rsidSect="00BD502A">
      <w:pgSz w:w="11906" w:h="16838"/>
      <w:pgMar w:top="851" w:right="424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7457A5"/>
    <w:multiLevelType w:val="multilevel"/>
    <w:tmpl w:val="2490F16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559"/>
    <w:rsid w:val="00135EB7"/>
    <w:rsid w:val="0030562B"/>
    <w:rsid w:val="00312271"/>
    <w:rsid w:val="00315E5A"/>
    <w:rsid w:val="00432559"/>
    <w:rsid w:val="00494B14"/>
    <w:rsid w:val="00537DEF"/>
    <w:rsid w:val="006A6037"/>
    <w:rsid w:val="008C4BA9"/>
    <w:rsid w:val="00975778"/>
    <w:rsid w:val="00A65886"/>
    <w:rsid w:val="00BB194E"/>
    <w:rsid w:val="00BD502A"/>
    <w:rsid w:val="00D60B93"/>
    <w:rsid w:val="00D84B72"/>
    <w:rsid w:val="00F65148"/>
    <w:rsid w:val="00F6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26491-6008-43AD-9C8E-97F28E790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C4BA9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rsid w:val="00494B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3">
    <w:name w:val="Основной текст_"/>
    <w:basedOn w:val="a0"/>
    <w:link w:val="151"/>
    <w:rsid w:val="00494B1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5">
    <w:name w:val="Основной текст (5)_"/>
    <w:basedOn w:val="a0"/>
    <w:rsid w:val="00494B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7">
    <w:name w:val="Основной текст (17)_"/>
    <w:basedOn w:val="a0"/>
    <w:link w:val="170"/>
    <w:rsid w:val="00494B1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8">
    <w:name w:val="Основной текст58"/>
    <w:basedOn w:val="a3"/>
    <w:rsid w:val="00494B1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59">
    <w:name w:val="Основной текст59"/>
    <w:basedOn w:val="a3"/>
    <w:rsid w:val="00494B1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0">
    <w:name w:val="Основной текст (3)"/>
    <w:basedOn w:val="3"/>
    <w:rsid w:val="00494B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pt">
    <w:name w:val="Основной текст + Интервал 1 pt"/>
    <w:basedOn w:val="a3"/>
    <w:rsid w:val="00494B14"/>
    <w:rPr>
      <w:rFonts w:ascii="Times New Roman" w:eastAsia="Times New Roman" w:hAnsi="Times New Roman" w:cs="Times New Roman"/>
      <w:spacing w:val="30"/>
      <w:sz w:val="24"/>
      <w:szCs w:val="24"/>
      <w:shd w:val="clear" w:color="auto" w:fill="FFFFFF"/>
      <w:lang w:val="en-US"/>
    </w:rPr>
  </w:style>
  <w:style w:type="character" w:customStyle="1" w:styleId="2">
    <w:name w:val="Подпись к таблице (2)_"/>
    <w:basedOn w:val="a0"/>
    <w:rsid w:val="00494B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0">
    <w:name w:val="Подпись к таблице (2)"/>
    <w:basedOn w:val="2"/>
    <w:rsid w:val="00494B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60">
    <w:name w:val="Основной текст60"/>
    <w:basedOn w:val="a3"/>
    <w:rsid w:val="00494B1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61">
    <w:name w:val="Основной текст61"/>
    <w:basedOn w:val="a3"/>
    <w:rsid w:val="00494B1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512pt-1pt">
    <w:name w:val="Основной текст (5) + 12 pt;Не курсив;Интервал -1 pt"/>
    <w:basedOn w:val="5"/>
    <w:rsid w:val="00494B1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4"/>
      <w:szCs w:val="24"/>
    </w:rPr>
  </w:style>
  <w:style w:type="character" w:customStyle="1" w:styleId="50">
    <w:name w:val="Основной текст (5)"/>
    <w:basedOn w:val="5"/>
    <w:rsid w:val="00494B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2">
    <w:name w:val="Основной текст62"/>
    <w:basedOn w:val="a3"/>
    <w:rsid w:val="00494B14"/>
    <w:rPr>
      <w:rFonts w:ascii="Times New Roman" w:eastAsia="Times New Roman" w:hAnsi="Times New Roman" w:cs="Times New Roman"/>
      <w:sz w:val="24"/>
      <w:szCs w:val="24"/>
      <w:shd w:val="clear" w:color="auto" w:fill="FFFFFF"/>
      <w:lang w:val="en-US"/>
    </w:rPr>
  </w:style>
  <w:style w:type="character" w:customStyle="1" w:styleId="63">
    <w:name w:val="Основной текст63"/>
    <w:basedOn w:val="a3"/>
    <w:rsid w:val="00494B1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64">
    <w:name w:val="Основной текст64"/>
    <w:basedOn w:val="a3"/>
    <w:rsid w:val="00494B1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51">
    <w:name w:val="Основной текст151"/>
    <w:basedOn w:val="a"/>
    <w:link w:val="a3"/>
    <w:rsid w:val="00494B14"/>
    <w:pPr>
      <w:shd w:val="clear" w:color="auto" w:fill="FFFFFF"/>
      <w:spacing w:line="322" w:lineRule="exact"/>
      <w:ind w:hanging="260"/>
      <w:jc w:val="both"/>
    </w:pPr>
    <w:rPr>
      <w:rFonts w:eastAsia="Times New Roman"/>
    </w:rPr>
  </w:style>
  <w:style w:type="paragraph" w:customStyle="1" w:styleId="170">
    <w:name w:val="Основной текст (17)"/>
    <w:basedOn w:val="a"/>
    <w:link w:val="17"/>
    <w:rsid w:val="00494B14"/>
    <w:pPr>
      <w:shd w:val="clear" w:color="auto" w:fill="FFFFFF"/>
      <w:spacing w:line="0" w:lineRule="atLeast"/>
    </w:pPr>
    <w:rPr>
      <w:rFonts w:eastAsia="Times New Roman"/>
      <w:sz w:val="20"/>
      <w:szCs w:val="20"/>
    </w:rPr>
  </w:style>
  <w:style w:type="table" w:styleId="a4">
    <w:name w:val="Table Grid"/>
    <w:basedOn w:val="a1"/>
    <w:uiPriority w:val="39"/>
    <w:rsid w:val="00494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0">
    <w:name w:val="Основной текст80"/>
    <w:basedOn w:val="a3"/>
    <w:rsid w:val="00F651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82">
    <w:name w:val="Основной текст82"/>
    <w:basedOn w:val="a3"/>
    <w:rsid w:val="00F651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85">
    <w:name w:val="Основной текст85"/>
    <w:basedOn w:val="a3"/>
    <w:rsid w:val="00F651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86">
    <w:name w:val="Основной текст86"/>
    <w:basedOn w:val="a3"/>
    <w:rsid w:val="00F651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87">
    <w:name w:val="Основной текст87"/>
    <w:basedOn w:val="a3"/>
    <w:rsid w:val="00F651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88">
    <w:name w:val="Основной текст88"/>
    <w:basedOn w:val="a3"/>
    <w:rsid w:val="00F651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68">
    <w:name w:val="Основной текст68"/>
    <w:basedOn w:val="a0"/>
    <w:rsid w:val="00BD50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72">
    <w:name w:val="Основной текст72"/>
    <w:basedOn w:val="a0"/>
    <w:rsid w:val="00BD50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5">
    <w:name w:val="Основной текст + Полужирный"/>
    <w:basedOn w:val="a0"/>
    <w:rsid w:val="00BD50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2pt">
    <w:name w:val="Основной текст + Полужирный;Интервал 2 pt"/>
    <w:basedOn w:val="a0"/>
    <w:rsid w:val="00BD50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24"/>
      <w:szCs w:val="24"/>
    </w:rPr>
  </w:style>
  <w:style w:type="character" w:customStyle="1" w:styleId="74">
    <w:name w:val="Основной текст74"/>
    <w:basedOn w:val="a0"/>
    <w:rsid w:val="00BD50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73B99-D1F6-418A-8C9C-8E7A7AC7F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Лима Даудова</dc:creator>
  <cp:keywords/>
  <dc:description/>
  <cp:lastModifiedBy>Лима Даудова</cp:lastModifiedBy>
  <cp:revision>8</cp:revision>
  <dcterms:created xsi:type="dcterms:W3CDTF">2016-08-13T17:35:00Z</dcterms:created>
  <dcterms:modified xsi:type="dcterms:W3CDTF">2017-10-30T11:51:00Z</dcterms:modified>
</cp:coreProperties>
</file>